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3CB6" w14:textId="21810ABE" w:rsidR="00E7111F" w:rsidRDefault="0097692C" w:rsidP="00E7111F">
      <w:pPr>
        <w:pStyle w:val="TNRNormal"/>
        <w:jc w:val="center"/>
      </w:pPr>
      <w:r>
        <w:rPr>
          <w:noProof/>
        </w:rPr>
        <w:drawing>
          <wp:inline distT="0" distB="0" distL="0" distR="0" wp14:anchorId="6E85E367" wp14:editId="524E83C0">
            <wp:extent cx="4145392" cy="2766695"/>
            <wp:effectExtent l="0" t="0" r="762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a:stretch>
                      <a:fillRect/>
                    </a:stretch>
                  </pic:blipFill>
                  <pic:spPr>
                    <a:xfrm>
                      <a:off x="0" y="0"/>
                      <a:ext cx="4157174" cy="2774559"/>
                    </a:xfrm>
                    <a:prstGeom prst="rect">
                      <a:avLst/>
                    </a:prstGeom>
                  </pic:spPr>
                </pic:pic>
              </a:graphicData>
            </a:graphic>
          </wp:inline>
        </w:drawing>
      </w:r>
    </w:p>
    <w:p w14:paraId="0E00F241" w14:textId="77777777" w:rsidR="00E7111F" w:rsidRPr="00E34B12" w:rsidRDefault="00E7111F" w:rsidP="00E7111F">
      <w:pPr>
        <w:pStyle w:val="Heading1"/>
        <w:spacing w:after="120"/>
        <w:rPr>
          <w:b w:val="0"/>
          <w:i w:val="0"/>
        </w:rPr>
      </w:pPr>
      <w:bookmarkStart w:id="0" w:name="_Toc48736730"/>
      <w:bookmarkStart w:id="1" w:name="_Toc57961926"/>
      <w:r w:rsidRPr="00E34B12">
        <w:rPr>
          <w:b w:val="0"/>
          <w:i w:val="0"/>
        </w:rPr>
        <w:t>Local School Wellness Policy</w:t>
      </w:r>
      <w:bookmarkEnd w:id="0"/>
      <w:bookmarkEnd w:id="1"/>
    </w:p>
    <w:p w14:paraId="2A0476EF" w14:textId="77777777" w:rsidR="007B50DB" w:rsidRDefault="007B50DB">
      <w:pPr>
        <w:rPr>
          <w:b/>
          <w:bCs/>
          <w:i/>
          <w:iCs/>
          <w:color w:val="C00000"/>
          <w:sz w:val="32"/>
          <w:szCs w:val="32"/>
        </w:rPr>
      </w:pPr>
      <w:bookmarkStart w:id="2" w:name="_Toc52355441"/>
      <w:bookmarkStart w:id="3" w:name="_Toc52355633"/>
      <w:bookmarkStart w:id="4" w:name="_Toc48736732"/>
      <w:r>
        <w:rPr>
          <w:b/>
          <w:bCs/>
          <w:i/>
          <w:iCs/>
          <w:color w:val="C00000"/>
          <w:sz w:val="32"/>
          <w:szCs w:val="32"/>
        </w:rPr>
        <w:br w:type="page"/>
      </w:r>
    </w:p>
    <w:p w14:paraId="7D111B3C" w14:textId="77777777" w:rsidR="00E7111F" w:rsidRPr="00FD572C" w:rsidRDefault="00E7111F" w:rsidP="00E7111F">
      <w:pPr>
        <w:pStyle w:val="Heading1"/>
        <w:rPr>
          <w:iCs/>
          <w:color w:val="C00000"/>
        </w:rPr>
      </w:pPr>
      <w:bookmarkStart w:id="5" w:name="_Toc52355442"/>
      <w:bookmarkStart w:id="6" w:name="_Toc52355634"/>
      <w:bookmarkStart w:id="7" w:name="_Toc57961928"/>
      <w:bookmarkEnd w:id="2"/>
      <w:bookmarkEnd w:id="3"/>
      <w:r w:rsidRPr="00FD572C">
        <w:rPr>
          <w:i w:val="0"/>
          <w:iCs/>
        </w:rPr>
        <w:lastRenderedPageBreak/>
        <w:t>Local School Wellness Policy</w:t>
      </w:r>
      <w:bookmarkEnd w:id="4"/>
      <w:bookmarkEnd w:id="5"/>
      <w:bookmarkEnd w:id="6"/>
      <w:bookmarkEnd w:id="7"/>
    </w:p>
    <w:p w14:paraId="144ED5D8" w14:textId="3F35DF24" w:rsidR="00E7111F" w:rsidRPr="007B50DB" w:rsidRDefault="007B50DB" w:rsidP="00E7111F">
      <w:pPr>
        <w:pStyle w:val="TNRNormal"/>
        <w:spacing w:line="276" w:lineRule="auto"/>
        <w:jc w:val="center"/>
        <w:rPr>
          <w:bCs/>
          <w:sz w:val="40"/>
          <w:szCs w:val="40"/>
        </w:rPr>
      </w:pPr>
      <w:r w:rsidRPr="007B50DB">
        <w:rPr>
          <w:b/>
          <w:bCs/>
          <w:sz w:val="40"/>
          <w:szCs w:val="40"/>
        </w:rPr>
        <w:t xml:space="preserve">For </w:t>
      </w:r>
      <w:r w:rsidR="009B42BD" w:rsidRPr="007B50DB">
        <w:rPr>
          <w:b/>
          <w:bCs/>
          <w:sz w:val="40"/>
          <w:szCs w:val="40"/>
        </w:rPr>
        <w:t>the H</w:t>
      </w:r>
      <w:r w:rsidRPr="007B50DB">
        <w:rPr>
          <w:b/>
          <w:bCs/>
          <w:sz w:val="40"/>
          <w:szCs w:val="40"/>
        </w:rPr>
        <w:t>ighlands Juvenile Detention Center</w:t>
      </w:r>
    </w:p>
    <w:p w14:paraId="2F6E7B7D" w14:textId="56723465" w:rsidR="00E7111F" w:rsidRPr="007B50DB" w:rsidRDefault="007B50DB" w:rsidP="00E7111F">
      <w:pPr>
        <w:pStyle w:val="TNRNormal"/>
        <w:spacing w:after="360"/>
        <w:jc w:val="center"/>
        <w:rPr>
          <w:b/>
          <w:bCs/>
          <w:sz w:val="40"/>
          <w:szCs w:val="40"/>
        </w:rPr>
      </w:pPr>
      <w:r w:rsidRPr="007B50DB">
        <w:rPr>
          <w:b/>
          <w:bCs/>
          <w:sz w:val="40"/>
          <w:szCs w:val="40"/>
        </w:rPr>
        <w:t>2025</w:t>
      </w:r>
    </w:p>
    <w:bookmarkStart w:id="8" w:name="_Toc52355636" w:displacedByCustomXml="next"/>
    <w:bookmarkStart w:id="9" w:name="_Toc52355444" w:displacedByCustomXml="next"/>
    <w:sdt>
      <w:sdtPr>
        <w:rPr>
          <w:rFonts w:eastAsiaTheme="majorEastAsia" w:cs="Times New Roman"/>
          <w:b/>
          <w:szCs w:val="24"/>
        </w:rPr>
        <w:id w:val="1806348019"/>
        <w:docPartObj>
          <w:docPartGallery w:val="Table of Contents"/>
          <w:docPartUnique/>
        </w:docPartObj>
      </w:sdtPr>
      <w:sdtEndPr>
        <w:rPr>
          <w:b w:val="0"/>
          <w:bCs/>
          <w:noProof/>
        </w:rPr>
      </w:sdtEndPr>
      <w:sdtContent>
        <w:p w14:paraId="3C8430D8" w14:textId="77777777" w:rsidR="00E7111F" w:rsidRPr="00FD572C" w:rsidRDefault="00E7111F" w:rsidP="00E7111F">
          <w:pPr>
            <w:pStyle w:val="TOC1"/>
            <w:spacing w:after="360"/>
            <w:ind w:left="475"/>
            <w:jc w:val="center"/>
            <w:rPr>
              <w:rStyle w:val="Heading2Char"/>
              <w:i w:val="0"/>
              <w:iCs/>
              <w:color w:val="auto"/>
            </w:rPr>
          </w:pPr>
          <w:r w:rsidRPr="00FD572C">
            <w:rPr>
              <w:rStyle w:val="Heading2Char"/>
              <w:i w:val="0"/>
              <w:iCs/>
              <w:color w:val="auto"/>
            </w:rPr>
            <w:t>Table of Contents</w:t>
          </w:r>
          <w:bookmarkEnd w:id="9"/>
          <w:bookmarkEnd w:id="8"/>
        </w:p>
        <w:p w14:paraId="36529E6B" w14:textId="77777777" w:rsidR="00E7111F" w:rsidRDefault="00E7111F" w:rsidP="00E7111F">
          <w:pPr>
            <w:pStyle w:val="TOC1"/>
            <w:rPr>
              <w:rFonts w:asciiTheme="minorHAnsi" w:eastAsiaTheme="minorEastAsia" w:hAnsiTheme="minorHAnsi"/>
              <w:noProof/>
              <w:szCs w:val="24"/>
            </w:rPr>
          </w:pPr>
          <w:r>
            <w:fldChar w:fldCharType="begin"/>
          </w:r>
          <w:r>
            <w:instrText xml:space="preserve"> TOC \o "1-3" \h \z \u </w:instrText>
          </w:r>
          <w:r>
            <w:fldChar w:fldCharType="separate"/>
          </w:r>
        </w:p>
        <w:p w14:paraId="1A944172"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29" w:history="1">
            <w:r w:rsidRPr="00E11480">
              <w:rPr>
                <w:rStyle w:val="Hyperlink"/>
                <w:noProof/>
              </w:rPr>
              <w:t>Leadership</w:t>
            </w:r>
            <w:r>
              <w:rPr>
                <w:noProof/>
                <w:webHidden/>
              </w:rPr>
              <w:tab/>
            </w:r>
            <w:r>
              <w:rPr>
                <w:noProof/>
                <w:webHidden/>
              </w:rPr>
              <w:fldChar w:fldCharType="begin"/>
            </w:r>
            <w:r>
              <w:rPr>
                <w:noProof/>
                <w:webHidden/>
              </w:rPr>
              <w:instrText xml:space="preserve"> PAGEREF _Toc57961929 \h </w:instrText>
            </w:r>
            <w:r>
              <w:rPr>
                <w:noProof/>
                <w:webHidden/>
              </w:rPr>
            </w:r>
            <w:r>
              <w:rPr>
                <w:noProof/>
                <w:webHidden/>
              </w:rPr>
              <w:fldChar w:fldCharType="separate"/>
            </w:r>
            <w:r>
              <w:rPr>
                <w:noProof/>
                <w:webHidden/>
              </w:rPr>
              <w:t>3</w:t>
            </w:r>
            <w:r>
              <w:rPr>
                <w:noProof/>
                <w:webHidden/>
              </w:rPr>
              <w:fldChar w:fldCharType="end"/>
            </w:r>
          </w:hyperlink>
        </w:p>
        <w:p w14:paraId="449F6C55"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30" w:history="1">
            <w:r w:rsidRPr="00E11480">
              <w:rPr>
                <w:rStyle w:val="Hyperlink"/>
                <w:noProof/>
              </w:rPr>
              <w:t>Public Involvement</w:t>
            </w:r>
            <w:r w:rsidRPr="00E11480">
              <w:rPr>
                <w:rStyle w:val="Hyperlink"/>
                <w:noProof/>
                <w:vertAlign w:val="superscript"/>
              </w:rPr>
              <w:t>1</w:t>
            </w:r>
            <w:r>
              <w:rPr>
                <w:noProof/>
                <w:webHidden/>
              </w:rPr>
              <w:tab/>
            </w:r>
            <w:r>
              <w:rPr>
                <w:noProof/>
                <w:webHidden/>
              </w:rPr>
              <w:fldChar w:fldCharType="begin"/>
            </w:r>
            <w:r>
              <w:rPr>
                <w:noProof/>
                <w:webHidden/>
              </w:rPr>
              <w:instrText xml:space="preserve"> PAGEREF _Toc57961930 \h </w:instrText>
            </w:r>
            <w:r>
              <w:rPr>
                <w:noProof/>
                <w:webHidden/>
              </w:rPr>
            </w:r>
            <w:r>
              <w:rPr>
                <w:noProof/>
                <w:webHidden/>
              </w:rPr>
              <w:fldChar w:fldCharType="separate"/>
            </w:r>
            <w:r>
              <w:rPr>
                <w:noProof/>
                <w:webHidden/>
              </w:rPr>
              <w:t>3</w:t>
            </w:r>
            <w:r>
              <w:rPr>
                <w:noProof/>
                <w:webHidden/>
              </w:rPr>
              <w:fldChar w:fldCharType="end"/>
            </w:r>
          </w:hyperlink>
        </w:p>
        <w:p w14:paraId="330BE261"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31" w:history="1">
            <w:r w:rsidRPr="00E11480">
              <w:rPr>
                <w:rStyle w:val="Hyperlink"/>
                <w:noProof/>
              </w:rPr>
              <w:t>School Health Advisory Board</w:t>
            </w:r>
            <w:r>
              <w:rPr>
                <w:rStyle w:val="Hyperlink"/>
                <w:noProof/>
                <w:vertAlign w:val="superscript"/>
              </w:rPr>
              <w:t>2</w:t>
            </w:r>
            <w:r>
              <w:rPr>
                <w:noProof/>
                <w:webHidden/>
              </w:rPr>
              <w:tab/>
            </w:r>
            <w:r>
              <w:rPr>
                <w:noProof/>
                <w:webHidden/>
              </w:rPr>
              <w:fldChar w:fldCharType="begin"/>
            </w:r>
            <w:r>
              <w:rPr>
                <w:noProof/>
                <w:webHidden/>
              </w:rPr>
              <w:instrText xml:space="preserve"> PAGEREF _Toc57961931 \h </w:instrText>
            </w:r>
            <w:r>
              <w:rPr>
                <w:noProof/>
                <w:webHidden/>
              </w:rPr>
            </w:r>
            <w:r>
              <w:rPr>
                <w:noProof/>
                <w:webHidden/>
              </w:rPr>
              <w:fldChar w:fldCharType="separate"/>
            </w:r>
            <w:r>
              <w:rPr>
                <w:noProof/>
                <w:webHidden/>
              </w:rPr>
              <w:t>3</w:t>
            </w:r>
            <w:r>
              <w:rPr>
                <w:noProof/>
                <w:webHidden/>
              </w:rPr>
              <w:fldChar w:fldCharType="end"/>
            </w:r>
          </w:hyperlink>
        </w:p>
        <w:p w14:paraId="69F8737C"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32" w:history="1">
            <w:r w:rsidRPr="00E11480">
              <w:rPr>
                <w:rStyle w:val="Hyperlink"/>
                <w:noProof/>
              </w:rPr>
              <w:t>School Meals</w:t>
            </w:r>
            <w:r w:rsidRPr="00E11480">
              <w:rPr>
                <w:rStyle w:val="Hyperlink"/>
                <w:noProof/>
                <w:vertAlign w:val="superscript"/>
              </w:rPr>
              <w:t>1</w:t>
            </w:r>
            <w:r>
              <w:rPr>
                <w:noProof/>
                <w:webHidden/>
              </w:rPr>
              <w:tab/>
            </w:r>
            <w:r>
              <w:rPr>
                <w:noProof/>
                <w:webHidden/>
              </w:rPr>
              <w:fldChar w:fldCharType="begin"/>
            </w:r>
            <w:r>
              <w:rPr>
                <w:noProof/>
                <w:webHidden/>
              </w:rPr>
              <w:instrText xml:space="preserve"> PAGEREF _Toc57961932 \h </w:instrText>
            </w:r>
            <w:r>
              <w:rPr>
                <w:noProof/>
                <w:webHidden/>
              </w:rPr>
            </w:r>
            <w:r>
              <w:rPr>
                <w:noProof/>
                <w:webHidden/>
              </w:rPr>
              <w:fldChar w:fldCharType="separate"/>
            </w:r>
            <w:r>
              <w:rPr>
                <w:noProof/>
                <w:webHidden/>
              </w:rPr>
              <w:t>3</w:t>
            </w:r>
            <w:r>
              <w:rPr>
                <w:noProof/>
                <w:webHidden/>
              </w:rPr>
              <w:fldChar w:fldCharType="end"/>
            </w:r>
          </w:hyperlink>
        </w:p>
        <w:p w14:paraId="7B734A7D"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33" w:history="1">
            <w:r w:rsidRPr="00E11480">
              <w:rPr>
                <w:rStyle w:val="Hyperlink"/>
                <w:noProof/>
              </w:rPr>
              <w:t>Foods Sold Outside of the School Meal Programs (Smart Snacks)</w:t>
            </w:r>
            <w:r w:rsidRPr="00E11480">
              <w:rPr>
                <w:rStyle w:val="Hyperlink"/>
                <w:noProof/>
                <w:vertAlign w:val="superscript"/>
              </w:rPr>
              <w:t>1</w:t>
            </w:r>
            <w:r>
              <w:rPr>
                <w:noProof/>
                <w:webHidden/>
              </w:rPr>
              <w:tab/>
            </w:r>
            <w:r>
              <w:rPr>
                <w:noProof/>
                <w:webHidden/>
              </w:rPr>
              <w:fldChar w:fldCharType="begin"/>
            </w:r>
            <w:r>
              <w:rPr>
                <w:noProof/>
                <w:webHidden/>
              </w:rPr>
              <w:instrText xml:space="preserve"> PAGEREF _Toc57961933 \h </w:instrText>
            </w:r>
            <w:r>
              <w:rPr>
                <w:noProof/>
                <w:webHidden/>
              </w:rPr>
            </w:r>
            <w:r>
              <w:rPr>
                <w:noProof/>
                <w:webHidden/>
              </w:rPr>
              <w:fldChar w:fldCharType="separate"/>
            </w:r>
            <w:r>
              <w:rPr>
                <w:noProof/>
                <w:webHidden/>
              </w:rPr>
              <w:t>5</w:t>
            </w:r>
            <w:r>
              <w:rPr>
                <w:noProof/>
                <w:webHidden/>
              </w:rPr>
              <w:fldChar w:fldCharType="end"/>
            </w:r>
          </w:hyperlink>
        </w:p>
        <w:p w14:paraId="10FD9393"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34" w:history="1">
            <w:r w:rsidRPr="00E11480">
              <w:rPr>
                <w:rStyle w:val="Hyperlink"/>
                <w:noProof/>
              </w:rPr>
              <w:t>Foods Provided, Not Sold</w:t>
            </w:r>
            <w:r w:rsidRPr="00E11480">
              <w:rPr>
                <w:rStyle w:val="Hyperlink"/>
                <w:noProof/>
                <w:vertAlign w:val="superscript"/>
              </w:rPr>
              <w:t>1</w:t>
            </w:r>
            <w:r>
              <w:rPr>
                <w:noProof/>
                <w:webHidden/>
              </w:rPr>
              <w:tab/>
            </w:r>
            <w:r>
              <w:rPr>
                <w:noProof/>
                <w:webHidden/>
              </w:rPr>
              <w:fldChar w:fldCharType="begin"/>
            </w:r>
            <w:r>
              <w:rPr>
                <w:noProof/>
                <w:webHidden/>
              </w:rPr>
              <w:instrText xml:space="preserve"> PAGEREF _Toc57961934 \h </w:instrText>
            </w:r>
            <w:r>
              <w:rPr>
                <w:noProof/>
                <w:webHidden/>
              </w:rPr>
            </w:r>
            <w:r>
              <w:rPr>
                <w:noProof/>
                <w:webHidden/>
              </w:rPr>
              <w:fldChar w:fldCharType="separate"/>
            </w:r>
            <w:r>
              <w:rPr>
                <w:noProof/>
                <w:webHidden/>
              </w:rPr>
              <w:t>6</w:t>
            </w:r>
            <w:r>
              <w:rPr>
                <w:noProof/>
                <w:webHidden/>
              </w:rPr>
              <w:fldChar w:fldCharType="end"/>
            </w:r>
          </w:hyperlink>
        </w:p>
        <w:p w14:paraId="6B13331C"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35" w:history="1">
            <w:r w:rsidRPr="00E11480">
              <w:rPr>
                <w:rStyle w:val="Hyperlink"/>
                <w:noProof/>
              </w:rPr>
              <w:t>Food and Beverage Marketing</w:t>
            </w:r>
            <w:r w:rsidRPr="00E11480">
              <w:rPr>
                <w:rStyle w:val="Hyperlink"/>
                <w:noProof/>
                <w:vertAlign w:val="superscript"/>
              </w:rPr>
              <w:t>1</w:t>
            </w:r>
            <w:r>
              <w:rPr>
                <w:noProof/>
                <w:webHidden/>
              </w:rPr>
              <w:tab/>
            </w:r>
            <w:r>
              <w:rPr>
                <w:noProof/>
                <w:webHidden/>
              </w:rPr>
              <w:fldChar w:fldCharType="begin"/>
            </w:r>
            <w:r>
              <w:rPr>
                <w:noProof/>
                <w:webHidden/>
              </w:rPr>
              <w:instrText xml:space="preserve"> PAGEREF _Toc57961935 \h </w:instrText>
            </w:r>
            <w:r>
              <w:rPr>
                <w:noProof/>
                <w:webHidden/>
              </w:rPr>
            </w:r>
            <w:r>
              <w:rPr>
                <w:noProof/>
                <w:webHidden/>
              </w:rPr>
              <w:fldChar w:fldCharType="separate"/>
            </w:r>
            <w:r>
              <w:rPr>
                <w:noProof/>
                <w:webHidden/>
              </w:rPr>
              <w:t>6</w:t>
            </w:r>
            <w:r>
              <w:rPr>
                <w:noProof/>
                <w:webHidden/>
              </w:rPr>
              <w:fldChar w:fldCharType="end"/>
            </w:r>
          </w:hyperlink>
        </w:p>
        <w:p w14:paraId="5A9CA8AA"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36" w:history="1">
            <w:r w:rsidRPr="00E11480">
              <w:rPr>
                <w:rStyle w:val="Hyperlink"/>
                <w:noProof/>
              </w:rPr>
              <w:t>School-Sponsored Fundraisers</w:t>
            </w:r>
            <w:r>
              <w:rPr>
                <w:rStyle w:val="Hyperlink"/>
                <w:noProof/>
                <w:vertAlign w:val="superscript"/>
              </w:rPr>
              <w:t>3</w:t>
            </w:r>
            <w:r>
              <w:rPr>
                <w:noProof/>
                <w:webHidden/>
              </w:rPr>
              <w:tab/>
            </w:r>
            <w:r>
              <w:rPr>
                <w:noProof/>
                <w:webHidden/>
              </w:rPr>
              <w:fldChar w:fldCharType="begin"/>
            </w:r>
            <w:r>
              <w:rPr>
                <w:noProof/>
                <w:webHidden/>
              </w:rPr>
              <w:instrText xml:space="preserve"> PAGEREF _Toc57961936 \h </w:instrText>
            </w:r>
            <w:r>
              <w:rPr>
                <w:noProof/>
                <w:webHidden/>
              </w:rPr>
            </w:r>
            <w:r>
              <w:rPr>
                <w:noProof/>
                <w:webHidden/>
              </w:rPr>
              <w:fldChar w:fldCharType="separate"/>
            </w:r>
            <w:r>
              <w:rPr>
                <w:noProof/>
                <w:webHidden/>
              </w:rPr>
              <w:t>7</w:t>
            </w:r>
            <w:r>
              <w:rPr>
                <w:noProof/>
                <w:webHidden/>
              </w:rPr>
              <w:fldChar w:fldCharType="end"/>
            </w:r>
          </w:hyperlink>
        </w:p>
        <w:p w14:paraId="46FF6663"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37" w:history="1">
            <w:r w:rsidRPr="00E11480">
              <w:rPr>
                <w:rStyle w:val="Hyperlink"/>
                <w:noProof/>
              </w:rPr>
              <w:t>Nutrition Education</w:t>
            </w:r>
            <w:r w:rsidRPr="00E11480">
              <w:rPr>
                <w:rStyle w:val="Hyperlink"/>
                <w:noProof/>
                <w:vertAlign w:val="superscript"/>
              </w:rPr>
              <w:t>1</w:t>
            </w:r>
            <w:r>
              <w:rPr>
                <w:noProof/>
                <w:webHidden/>
              </w:rPr>
              <w:tab/>
            </w:r>
            <w:r>
              <w:rPr>
                <w:noProof/>
                <w:webHidden/>
              </w:rPr>
              <w:fldChar w:fldCharType="begin"/>
            </w:r>
            <w:r>
              <w:rPr>
                <w:noProof/>
                <w:webHidden/>
              </w:rPr>
              <w:instrText xml:space="preserve"> PAGEREF _Toc57961937 \h </w:instrText>
            </w:r>
            <w:r>
              <w:rPr>
                <w:noProof/>
                <w:webHidden/>
              </w:rPr>
            </w:r>
            <w:r>
              <w:rPr>
                <w:noProof/>
                <w:webHidden/>
              </w:rPr>
              <w:fldChar w:fldCharType="separate"/>
            </w:r>
            <w:r>
              <w:rPr>
                <w:noProof/>
                <w:webHidden/>
              </w:rPr>
              <w:t>8</w:t>
            </w:r>
            <w:r>
              <w:rPr>
                <w:noProof/>
                <w:webHidden/>
              </w:rPr>
              <w:fldChar w:fldCharType="end"/>
            </w:r>
          </w:hyperlink>
        </w:p>
        <w:p w14:paraId="4F07BBA1"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38" w:history="1">
            <w:r w:rsidRPr="00E11480">
              <w:rPr>
                <w:rStyle w:val="Hyperlink"/>
                <w:noProof/>
              </w:rPr>
              <w:t>Nutrition Promotion</w:t>
            </w:r>
            <w:r w:rsidRPr="00E11480">
              <w:rPr>
                <w:rStyle w:val="Hyperlink"/>
                <w:noProof/>
                <w:vertAlign w:val="superscript"/>
              </w:rPr>
              <w:t>1</w:t>
            </w:r>
            <w:r>
              <w:rPr>
                <w:noProof/>
                <w:webHidden/>
              </w:rPr>
              <w:tab/>
            </w:r>
            <w:r>
              <w:rPr>
                <w:noProof/>
                <w:webHidden/>
              </w:rPr>
              <w:fldChar w:fldCharType="begin"/>
            </w:r>
            <w:r>
              <w:rPr>
                <w:noProof/>
                <w:webHidden/>
              </w:rPr>
              <w:instrText xml:space="preserve"> PAGEREF _Toc57961938 \h </w:instrText>
            </w:r>
            <w:r>
              <w:rPr>
                <w:noProof/>
                <w:webHidden/>
              </w:rPr>
            </w:r>
            <w:r>
              <w:rPr>
                <w:noProof/>
                <w:webHidden/>
              </w:rPr>
              <w:fldChar w:fldCharType="separate"/>
            </w:r>
            <w:r>
              <w:rPr>
                <w:noProof/>
                <w:webHidden/>
              </w:rPr>
              <w:t>8</w:t>
            </w:r>
            <w:r>
              <w:rPr>
                <w:noProof/>
                <w:webHidden/>
              </w:rPr>
              <w:fldChar w:fldCharType="end"/>
            </w:r>
          </w:hyperlink>
        </w:p>
        <w:p w14:paraId="76B5FD41"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39" w:history="1">
            <w:r w:rsidRPr="00E11480">
              <w:rPr>
                <w:rStyle w:val="Hyperlink"/>
                <w:noProof/>
              </w:rPr>
              <w:t>Physical Education/Physical Activity</w:t>
            </w:r>
            <w:r w:rsidRPr="00E11480">
              <w:rPr>
                <w:rStyle w:val="Hyperlink"/>
                <w:noProof/>
                <w:vertAlign w:val="superscript"/>
              </w:rPr>
              <w:t>1</w:t>
            </w:r>
            <w:r>
              <w:rPr>
                <w:noProof/>
                <w:webHidden/>
              </w:rPr>
              <w:tab/>
            </w:r>
            <w:r>
              <w:rPr>
                <w:noProof/>
                <w:webHidden/>
              </w:rPr>
              <w:fldChar w:fldCharType="begin"/>
            </w:r>
            <w:r>
              <w:rPr>
                <w:noProof/>
                <w:webHidden/>
              </w:rPr>
              <w:instrText xml:space="preserve"> PAGEREF _Toc57961939 \h </w:instrText>
            </w:r>
            <w:r>
              <w:rPr>
                <w:noProof/>
                <w:webHidden/>
              </w:rPr>
            </w:r>
            <w:r>
              <w:rPr>
                <w:noProof/>
                <w:webHidden/>
              </w:rPr>
              <w:fldChar w:fldCharType="separate"/>
            </w:r>
            <w:r>
              <w:rPr>
                <w:noProof/>
                <w:webHidden/>
              </w:rPr>
              <w:t>9</w:t>
            </w:r>
            <w:r>
              <w:rPr>
                <w:noProof/>
                <w:webHidden/>
              </w:rPr>
              <w:fldChar w:fldCharType="end"/>
            </w:r>
          </w:hyperlink>
        </w:p>
        <w:p w14:paraId="3EC1AACA"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40" w:history="1">
            <w:r w:rsidRPr="00E11480">
              <w:rPr>
                <w:rStyle w:val="Hyperlink"/>
                <w:noProof/>
              </w:rPr>
              <w:t>Other Activities that Promote Student Wellness</w:t>
            </w:r>
            <w:r w:rsidRPr="00E11480">
              <w:rPr>
                <w:rStyle w:val="Hyperlink"/>
                <w:noProof/>
                <w:vertAlign w:val="superscript"/>
              </w:rPr>
              <w:t>1</w:t>
            </w:r>
            <w:r>
              <w:rPr>
                <w:noProof/>
                <w:webHidden/>
              </w:rPr>
              <w:tab/>
            </w:r>
            <w:r>
              <w:rPr>
                <w:noProof/>
                <w:webHidden/>
              </w:rPr>
              <w:fldChar w:fldCharType="begin"/>
            </w:r>
            <w:r>
              <w:rPr>
                <w:noProof/>
                <w:webHidden/>
              </w:rPr>
              <w:instrText xml:space="preserve"> PAGEREF _Toc57961940 \h </w:instrText>
            </w:r>
            <w:r>
              <w:rPr>
                <w:noProof/>
                <w:webHidden/>
              </w:rPr>
            </w:r>
            <w:r>
              <w:rPr>
                <w:noProof/>
                <w:webHidden/>
              </w:rPr>
              <w:fldChar w:fldCharType="separate"/>
            </w:r>
            <w:r>
              <w:rPr>
                <w:noProof/>
                <w:webHidden/>
              </w:rPr>
              <w:t>10</w:t>
            </w:r>
            <w:r>
              <w:rPr>
                <w:noProof/>
                <w:webHidden/>
              </w:rPr>
              <w:fldChar w:fldCharType="end"/>
            </w:r>
          </w:hyperlink>
        </w:p>
        <w:p w14:paraId="26C1CABF"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41" w:history="1">
            <w:r w:rsidRPr="00E11480">
              <w:rPr>
                <w:rStyle w:val="Hyperlink"/>
                <w:noProof/>
              </w:rPr>
              <w:t>Triennial Assessment</w:t>
            </w:r>
            <w:r w:rsidRPr="00E11480">
              <w:rPr>
                <w:rStyle w:val="Hyperlink"/>
                <w:noProof/>
                <w:vertAlign w:val="superscript"/>
              </w:rPr>
              <w:t>1</w:t>
            </w:r>
            <w:r>
              <w:rPr>
                <w:noProof/>
                <w:webHidden/>
              </w:rPr>
              <w:tab/>
            </w:r>
            <w:r>
              <w:rPr>
                <w:noProof/>
                <w:webHidden/>
              </w:rPr>
              <w:fldChar w:fldCharType="begin"/>
            </w:r>
            <w:r>
              <w:rPr>
                <w:noProof/>
                <w:webHidden/>
              </w:rPr>
              <w:instrText xml:space="preserve"> PAGEREF _Toc57961941 \h </w:instrText>
            </w:r>
            <w:r>
              <w:rPr>
                <w:noProof/>
                <w:webHidden/>
              </w:rPr>
            </w:r>
            <w:r>
              <w:rPr>
                <w:noProof/>
                <w:webHidden/>
              </w:rPr>
              <w:fldChar w:fldCharType="separate"/>
            </w:r>
            <w:r>
              <w:rPr>
                <w:noProof/>
                <w:webHidden/>
              </w:rPr>
              <w:t>12</w:t>
            </w:r>
            <w:r>
              <w:rPr>
                <w:noProof/>
                <w:webHidden/>
              </w:rPr>
              <w:fldChar w:fldCharType="end"/>
            </w:r>
          </w:hyperlink>
        </w:p>
        <w:p w14:paraId="738BC02C"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42" w:history="1">
            <w:r w:rsidRPr="00E11480">
              <w:rPr>
                <w:rStyle w:val="Hyperlink"/>
                <w:noProof/>
              </w:rPr>
              <w:t>Public Update and Information</w:t>
            </w:r>
            <w:r w:rsidRPr="00E11480">
              <w:rPr>
                <w:rStyle w:val="Hyperlink"/>
                <w:noProof/>
                <w:vertAlign w:val="superscript"/>
              </w:rPr>
              <w:t>1</w:t>
            </w:r>
            <w:r>
              <w:rPr>
                <w:noProof/>
                <w:webHidden/>
              </w:rPr>
              <w:tab/>
            </w:r>
            <w:r>
              <w:rPr>
                <w:noProof/>
                <w:webHidden/>
              </w:rPr>
              <w:fldChar w:fldCharType="begin"/>
            </w:r>
            <w:r>
              <w:rPr>
                <w:noProof/>
                <w:webHidden/>
              </w:rPr>
              <w:instrText xml:space="preserve"> PAGEREF _Toc57961942 \h </w:instrText>
            </w:r>
            <w:r>
              <w:rPr>
                <w:noProof/>
                <w:webHidden/>
              </w:rPr>
            </w:r>
            <w:r>
              <w:rPr>
                <w:noProof/>
                <w:webHidden/>
              </w:rPr>
              <w:fldChar w:fldCharType="separate"/>
            </w:r>
            <w:r>
              <w:rPr>
                <w:noProof/>
                <w:webHidden/>
              </w:rPr>
              <w:t>12</w:t>
            </w:r>
            <w:r>
              <w:rPr>
                <w:noProof/>
                <w:webHidden/>
              </w:rPr>
              <w:fldChar w:fldCharType="end"/>
            </w:r>
          </w:hyperlink>
        </w:p>
        <w:p w14:paraId="5358606E"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43" w:history="1">
            <w:r w:rsidRPr="00E11480">
              <w:rPr>
                <w:rStyle w:val="Hyperlink"/>
                <w:noProof/>
              </w:rPr>
              <w:t>Recordkeeping</w:t>
            </w:r>
            <w:r>
              <w:rPr>
                <w:noProof/>
                <w:webHidden/>
              </w:rPr>
              <w:tab/>
            </w:r>
            <w:r>
              <w:rPr>
                <w:noProof/>
                <w:webHidden/>
              </w:rPr>
              <w:fldChar w:fldCharType="begin"/>
            </w:r>
            <w:r>
              <w:rPr>
                <w:noProof/>
                <w:webHidden/>
              </w:rPr>
              <w:instrText xml:space="preserve"> PAGEREF _Toc57961943 \h </w:instrText>
            </w:r>
            <w:r>
              <w:rPr>
                <w:noProof/>
                <w:webHidden/>
              </w:rPr>
            </w:r>
            <w:r>
              <w:rPr>
                <w:noProof/>
                <w:webHidden/>
              </w:rPr>
              <w:fldChar w:fldCharType="separate"/>
            </w:r>
            <w:r>
              <w:rPr>
                <w:noProof/>
                <w:webHidden/>
              </w:rPr>
              <w:t>13</w:t>
            </w:r>
            <w:r>
              <w:rPr>
                <w:noProof/>
                <w:webHidden/>
              </w:rPr>
              <w:fldChar w:fldCharType="end"/>
            </w:r>
          </w:hyperlink>
        </w:p>
        <w:p w14:paraId="00782CF6"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44" w:history="1">
            <w:r w:rsidRPr="00E11480">
              <w:rPr>
                <w:rStyle w:val="Hyperlink"/>
                <w:noProof/>
              </w:rPr>
              <w:t>Definitions</w:t>
            </w:r>
            <w:r>
              <w:rPr>
                <w:noProof/>
                <w:webHidden/>
              </w:rPr>
              <w:tab/>
            </w:r>
            <w:r>
              <w:rPr>
                <w:noProof/>
                <w:webHidden/>
              </w:rPr>
              <w:fldChar w:fldCharType="begin"/>
            </w:r>
            <w:r>
              <w:rPr>
                <w:noProof/>
                <w:webHidden/>
              </w:rPr>
              <w:instrText xml:space="preserve"> PAGEREF _Toc57961944 \h </w:instrText>
            </w:r>
            <w:r>
              <w:rPr>
                <w:noProof/>
                <w:webHidden/>
              </w:rPr>
            </w:r>
            <w:r>
              <w:rPr>
                <w:noProof/>
                <w:webHidden/>
              </w:rPr>
              <w:fldChar w:fldCharType="separate"/>
            </w:r>
            <w:r>
              <w:rPr>
                <w:noProof/>
                <w:webHidden/>
              </w:rPr>
              <w:t>13</w:t>
            </w:r>
            <w:r>
              <w:rPr>
                <w:noProof/>
                <w:webHidden/>
              </w:rPr>
              <w:fldChar w:fldCharType="end"/>
            </w:r>
          </w:hyperlink>
        </w:p>
        <w:p w14:paraId="1D619A68"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45" w:history="1">
            <w:r w:rsidRPr="00E11480">
              <w:rPr>
                <w:rStyle w:val="Hyperlink"/>
                <w:noProof/>
              </w:rPr>
              <w:t>Appendix A: School Health Advisory Board Contacts</w:t>
            </w:r>
            <w:r>
              <w:rPr>
                <w:noProof/>
                <w:webHidden/>
              </w:rPr>
              <w:tab/>
            </w:r>
            <w:r>
              <w:rPr>
                <w:noProof/>
                <w:webHidden/>
              </w:rPr>
              <w:fldChar w:fldCharType="begin"/>
            </w:r>
            <w:r>
              <w:rPr>
                <w:noProof/>
                <w:webHidden/>
              </w:rPr>
              <w:instrText xml:space="preserve"> PAGEREF _Toc57961945 \h </w:instrText>
            </w:r>
            <w:r>
              <w:rPr>
                <w:noProof/>
                <w:webHidden/>
              </w:rPr>
            </w:r>
            <w:r>
              <w:rPr>
                <w:noProof/>
                <w:webHidden/>
              </w:rPr>
              <w:fldChar w:fldCharType="separate"/>
            </w:r>
            <w:r>
              <w:rPr>
                <w:noProof/>
                <w:webHidden/>
              </w:rPr>
              <w:t>14</w:t>
            </w:r>
            <w:r>
              <w:rPr>
                <w:noProof/>
                <w:webHidden/>
              </w:rPr>
              <w:fldChar w:fldCharType="end"/>
            </w:r>
          </w:hyperlink>
        </w:p>
        <w:p w14:paraId="446D54BC" w14:textId="77777777" w:rsidR="00E7111F" w:rsidRDefault="00E7111F" w:rsidP="00E7111F">
          <w:pPr>
            <w:pStyle w:val="TOC3"/>
            <w:tabs>
              <w:tab w:val="right" w:leader="dot" w:pos="9350"/>
            </w:tabs>
            <w:rPr>
              <w:rFonts w:asciiTheme="minorHAnsi" w:eastAsiaTheme="minorEastAsia" w:hAnsiTheme="minorHAnsi"/>
              <w:noProof/>
              <w:szCs w:val="24"/>
            </w:rPr>
          </w:pPr>
          <w:hyperlink w:anchor="_Toc57961946" w:history="1">
            <w:r w:rsidRPr="00E11480">
              <w:rPr>
                <w:rStyle w:val="Hyperlink"/>
                <w:noProof/>
              </w:rPr>
              <w:t>Appendix B: School Wellness Coordinator Contacts</w:t>
            </w:r>
            <w:r>
              <w:rPr>
                <w:noProof/>
                <w:webHidden/>
              </w:rPr>
              <w:tab/>
            </w:r>
            <w:r>
              <w:rPr>
                <w:noProof/>
                <w:webHidden/>
              </w:rPr>
              <w:fldChar w:fldCharType="begin"/>
            </w:r>
            <w:r>
              <w:rPr>
                <w:noProof/>
                <w:webHidden/>
              </w:rPr>
              <w:instrText xml:space="preserve"> PAGEREF _Toc57961946 \h </w:instrText>
            </w:r>
            <w:r>
              <w:rPr>
                <w:noProof/>
                <w:webHidden/>
              </w:rPr>
            </w:r>
            <w:r>
              <w:rPr>
                <w:noProof/>
                <w:webHidden/>
              </w:rPr>
              <w:fldChar w:fldCharType="separate"/>
            </w:r>
            <w:r>
              <w:rPr>
                <w:noProof/>
                <w:webHidden/>
              </w:rPr>
              <w:t>15</w:t>
            </w:r>
            <w:r>
              <w:rPr>
                <w:noProof/>
                <w:webHidden/>
              </w:rPr>
              <w:fldChar w:fldCharType="end"/>
            </w:r>
          </w:hyperlink>
        </w:p>
        <w:p w14:paraId="3158842E" w14:textId="77777777" w:rsidR="00E7111F" w:rsidRPr="009C1E05" w:rsidRDefault="00E7111F" w:rsidP="00E7111F">
          <w:pPr>
            <w:pStyle w:val="TOC3"/>
            <w:tabs>
              <w:tab w:val="right" w:leader="dot" w:pos="9350"/>
            </w:tabs>
            <w:rPr>
              <w:rFonts w:asciiTheme="minorHAnsi" w:eastAsiaTheme="minorEastAsia" w:hAnsiTheme="minorHAnsi"/>
              <w:noProof/>
              <w:szCs w:val="24"/>
            </w:rPr>
          </w:pPr>
          <w:hyperlink w:anchor="_Toc57961947" w:history="1">
            <w:r w:rsidRPr="00E11480">
              <w:rPr>
                <w:rStyle w:val="Hyperlink"/>
                <w:noProof/>
              </w:rPr>
              <w:t>Appendix C: Healthy Celebrations and Rewards</w:t>
            </w:r>
            <w:r>
              <w:rPr>
                <w:noProof/>
                <w:webHidden/>
              </w:rPr>
              <w:tab/>
            </w:r>
            <w:r>
              <w:rPr>
                <w:noProof/>
                <w:webHidden/>
              </w:rPr>
              <w:fldChar w:fldCharType="begin"/>
            </w:r>
            <w:r>
              <w:rPr>
                <w:noProof/>
                <w:webHidden/>
              </w:rPr>
              <w:instrText xml:space="preserve"> PAGEREF _Toc57961947 \h </w:instrText>
            </w:r>
            <w:r>
              <w:rPr>
                <w:noProof/>
                <w:webHidden/>
              </w:rPr>
            </w:r>
            <w:r>
              <w:rPr>
                <w:noProof/>
                <w:webHidden/>
              </w:rPr>
              <w:fldChar w:fldCharType="separate"/>
            </w:r>
            <w:r>
              <w:rPr>
                <w:noProof/>
                <w:webHidden/>
              </w:rPr>
              <w:t>16</w:t>
            </w:r>
            <w:r>
              <w:rPr>
                <w:noProof/>
                <w:webHidden/>
              </w:rPr>
              <w:fldChar w:fldCharType="end"/>
            </w:r>
          </w:hyperlink>
        </w:p>
        <w:p w14:paraId="2BD3ACA2" w14:textId="77777777" w:rsidR="00E7111F" w:rsidRDefault="00E7111F" w:rsidP="00E7111F">
          <w:pPr>
            <w:pStyle w:val="Heading3"/>
            <w:rPr>
              <w:b w:val="0"/>
              <w:bCs/>
              <w:noProof/>
            </w:rPr>
          </w:pPr>
          <w:r>
            <w:rPr>
              <w:b w:val="0"/>
              <w:bCs/>
              <w:noProof/>
            </w:rPr>
            <w:lastRenderedPageBreak/>
            <w:fldChar w:fldCharType="end"/>
          </w:r>
        </w:p>
      </w:sdtContent>
    </w:sdt>
    <w:bookmarkStart w:id="10" w:name="_Toc57961929" w:displacedByCustomXml="prev"/>
    <w:p w14:paraId="7292871C" w14:textId="77777777" w:rsidR="00E7111F" w:rsidRPr="00926FF8" w:rsidRDefault="00E7111F" w:rsidP="00E7111F">
      <w:pPr>
        <w:pStyle w:val="Heading3"/>
      </w:pPr>
      <w:r w:rsidRPr="00926FF8">
        <w:t>Leadership</w:t>
      </w:r>
      <w:r>
        <w:rPr>
          <w:rStyle w:val="EndnoteReference"/>
        </w:rPr>
        <w:endnoteReference w:id="1"/>
      </w:r>
      <w:bookmarkEnd w:id="10"/>
    </w:p>
    <w:p w14:paraId="7A562937" w14:textId="59DBA34B" w:rsidR="00E7111F" w:rsidRPr="0087699F" w:rsidRDefault="00E7111F" w:rsidP="00E7111F">
      <w:pPr>
        <w:spacing w:line="276" w:lineRule="auto"/>
        <w:rPr>
          <w:rFonts w:cs="Times New Roman"/>
          <w:szCs w:val="24"/>
        </w:rPr>
      </w:pPr>
      <w:r>
        <w:rPr>
          <w:rFonts w:cs="Times New Roman"/>
          <w:szCs w:val="24"/>
        </w:rPr>
        <w:t xml:space="preserve">The </w:t>
      </w:r>
      <w:r w:rsidR="00270E90">
        <w:rPr>
          <w:rFonts w:cs="Times New Roman"/>
          <w:szCs w:val="24"/>
        </w:rPr>
        <w:t xml:space="preserve">Highlands Juvenile Detention Center </w:t>
      </w:r>
      <w:r>
        <w:rPr>
          <w:rFonts w:cs="Times New Roman"/>
          <w:szCs w:val="24"/>
        </w:rPr>
        <w:t xml:space="preserve">with support from the </w:t>
      </w:r>
      <w:r w:rsidRPr="00270E90">
        <w:rPr>
          <w:rFonts w:cs="Times New Roman"/>
          <w:szCs w:val="24"/>
        </w:rPr>
        <w:t>health and wellness committee</w:t>
      </w:r>
      <w:r>
        <w:rPr>
          <w:rFonts w:cs="Times New Roman"/>
          <w:szCs w:val="24"/>
        </w:rPr>
        <w:t xml:space="preserve">, </w:t>
      </w:r>
      <w:r w:rsidRPr="0018620E">
        <w:rPr>
          <w:rFonts w:cs="Times New Roman"/>
          <w:szCs w:val="24"/>
        </w:rPr>
        <w:t xml:space="preserve">shall implement and ensure compliance with the </w:t>
      </w:r>
      <w:r>
        <w:rPr>
          <w:rFonts w:cs="Times New Roman"/>
          <w:szCs w:val="24"/>
        </w:rPr>
        <w:t xml:space="preserve">Local School </w:t>
      </w:r>
      <w:r w:rsidRPr="0018620E">
        <w:rPr>
          <w:rFonts w:cs="Times New Roman"/>
          <w:szCs w:val="24"/>
        </w:rPr>
        <w:t>Wellness Policy</w:t>
      </w:r>
      <w:r>
        <w:rPr>
          <w:rFonts w:cs="Times New Roman"/>
          <w:szCs w:val="24"/>
        </w:rPr>
        <w:t xml:space="preserve"> (Wellness Policy)</w:t>
      </w:r>
      <w:r w:rsidRPr="0018620E">
        <w:rPr>
          <w:rFonts w:cs="Times New Roman"/>
          <w:szCs w:val="24"/>
        </w:rPr>
        <w:t xml:space="preserve"> by leading the review, update</w:t>
      </w:r>
      <w:r>
        <w:rPr>
          <w:rFonts w:cs="Times New Roman"/>
          <w:szCs w:val="24"/>
        </w:rPr>
        <w:t>, and evaluation of the policy.</w:t>
      </w:r>
    </w:p>
    <w:p w14:paraId="5678207C" w14:textId="77777777" w:rsidR="00E7111F" w:rsidRPr="00B21DCF" w:rsidRDefault="00E7111F" w:rsidP="00E7111F">
      <w:pPr>
        <w:pStyle w:val="Heading3"/>
        <w:rPr>
          <w:vertAlign w:val="superscript"/>
        </w:rPr>
      </w:pPr>
      <w:bookmarkStart w:id="11" w:name="_Toc57961930"/>
      <w:r>
        <w:t>Public Involvement</w:t>
      </w:r>
      <w:r>
        <w:rPr>
          <w:vertAlign w:val="superscript"/>
        </w:rPr>
        <w:t>1</w:t>
      </w:r>
      <w:bookmarkEnd w:id="11"/>
    </w:p>
    <w:p w14:paraId="5983187A" w14:textId="19B48700" w:rsidR="00E7111F" w:rsidRPr="007B1ADE" w:rsidRDefault="00E7111F" w:rsidP="00E7111F">
      <w:pPr>
        <w:spacing w:after="240" w:line="276" w:lineRule="auto"/>
        <w:rPr>
          <w:rFonts w:cs="Times New Roman"/>
          <w:szCs w:val="24"/>
        </w:rPr>
        <w:sectPr w:rsidR="00E7111F" w:rsidRPr="007B1ADE" w:rsidSect="00784C31">
          <w:headerReference w:type="default" r:id="rId8"/>
          <w:footerReference w:type="default" r:id="rId9"/>
          <w:footnotePr>
            <w:pos w:val="beneathText"/>
          </w:footnotePr>
          <w:endnotePr>
            <w:numFmt w:val="decimal"/>
          </w:endnotePr>
          <w:pgSz w:w="12240" w:h="15840" w:code="1"/>
          <w:pgMar w:top="1440" w:right="1440" w:bottom="1440" w:left="1440" w:header="720" w:footer="720" w:gutter="0"/>
          <w:cols w:space="720"/>
          <w:noEndnote/>
          <w:docGrid w:linePitch="360"/>
        </w:sectPr>
      </w:pPr>
      <w:r w:rsidRPr="007B1ADE">
        <w:rPr>
          <w:rFonts w:cs="Times New Roman"/>
          <w:szCs w:val="24"/>
        </w:rPr>
        <w:t>The division will invite a diverse group of stakeholders from the list below</w:t>
      </w:r>
      <w:r>
        <w:rPr>
          <w:rFonts w:cs="Times New Roman"/>
          <w:szCs w:val="24"/>
        </w:rPr>
        <w:t xml:space="preserve"> </w:t>
      </w:r>
      <w:r w:rsidRPr="007B1ADE">
        <w:rPr>
          <w:rFonts w:cs="Times New Roman"/>
          <w:szCs w:val="24"/>
        </w:rPr>
        <w:t xml:space="preserve">to participate in the development, implementation, and periodic review of the Wellness Policy. </w:t>
      </w:r>
      <w:r w:rsidR="00270E90">
        <w:rPr>
          <w:rFonts w:cs="Times New Roman"/>
          <w:szCs w:val="24"/>
        </w:rPr>
        <w:t>All updates and notifications</w:t>
      </w:r>
      <w:r w:rsidRPr="007B1ADE">
        <w:rPr>
          <w:rFonts w:cs="Times New Roman"/>
          <w:szCs w:val="24"/>
        </w:rPr>
        <w:t xml:space="preserve"> </w:t>
      </w:r>
      <w:r w:rsidR="00270E90">
        <w:rPr>
          <w:rFonts w:cs="Times New Roman"/>
          <w:szCs w:val="24"/>
        </w:rPr>
        <w:t xml:space="preserve">of the HJDC’s health and wellness committee </w:t>
      </w:r>
      <w:r w:rsidRPr="007B1ADE">
        <w:rPr>
          <w:rFonts w:cs="Times New Roman"/>
          <w:szCs w:val="24"/>
        </w:rPr>
        <w:t xml:space="preserve">will be through </w:t>
      </w:r>
      <w:r w:rsidR="00270E90">
        <w:rPr>
          <w:rFonts w:cs="Times New Roman"/>
          <w:szCs w:val="24"/>
        </w:rPr>
        <w:t>the HJDC Website</w:t>
      </w:r>
      <w:r w:rsidRPr="007B1ADE">
        <w:rPr>
          <w:rFonts w:cs="Times New Roman"/>
          <w:szCs w:val="24"/>
        </w:rPr>
        <w:t>.</w:t>
      </w:r>
    </w:p>
    <w:p w14:paraId="154EDB96" w14:textId="77777777" w:rsidR="00E7111F" w:rsidRPr="007B1ADE" w:rsidRDefault="00E7111F" w:rsidP="00E7111F">
      <w:pPr>
        <w:pStyle w:val="ListParagraph"/>
        <w:numPr>
          <w:ilvl w:val="0"/>
          <w:numId w:val="1"/>
        </w:numPr>
        <w:spacing w:line="276" w:lineRule="auto"/>
        <w:rPr>
          <w:rFonts w:ascii="Times New Roman" w:hAnsi="Times New Roman" w:cs="Times New Roman"/>
          <w:sz w:val="24"/>
          <w:szCs w:val="24"/>
        </w:rPr>
      </w:pPr>
      <w:r w:rsidRPr="007B1ADE">
        <w:rPr>
          <w:rFonts w:ascii="Times New Roman" w:hAnsi="Times New Roman" w:cs="Times New Roman"/>
          <w:sz w:val="24"/>
          <w:szCs w:val="24"/>
        </w:rPr>
        <w:t>Administrator</w:t>
      </w:r>
      <w:r>
        <w:rPr>
          <w:rFonts w:ascii="Times New Roman" w:hAnsi="Times New Roman" w:cs="Times New Roman"/>
          <w:sz w:val="24"/>
          <w:szCs w:val="24"/>
        </w:rPr>
        <w:t>s</w:t>
      </w:r>
    </w:p>
    <w:p w14:paraId="0D4AC61D" w14:textId="77777777" w:rsidR="00E7111F" w:rsidRPr="007B1ADE" w:rsidRDefault="00E7111F" w:rsidP="00E7111F">
      <w:pPr>
        <w:pStyle w:val="ListParagraph"/>
        <w:numPr>
          <w:ilvl w:val="0"/>
          <w:numId w:val="1"/>
        </w:numPr>
        <w:spacing w:line="276" w:lineRule="auto"/>
        <w:rPr>
          <w:rFonts w:ascii="Times New Roman" w:hAnsi="Times New Roman" w:cs="Times New Roman"/>
          <w:sz w:val="24"/>
          <w:szCs w:val="24"/>
        </w:rPr>
      </w:pPr>
      <w:r w:rsidRPr="007B1ADE">
        <w:rPr>
          <w:rFonts w:ascii="Times New Roman" w:hAnsi="Times New Roman" w:cs="Times New Roman"/>
          <w:sz w:val="24"/>
          <w:szCs w:val="24"/>
        </w:rPr>
        <w:t>Classroom teacher</w:t>
      </w:r>
      <w:r>
        <w:rPr>
          <w:rFonts w:ascii="Times New Roman" w:hAnsi="Times New Roman" w:cs="Times New Roman"/>
          <w:sz w:val="24"/>
          <w:szCs w:val="24"/>
        </w:rPr>
        <w:t>s</w:t>
      </w:r>
    </w:p>
    <w:p w14:paraId="089EF7FE" w14:textId="77777777" w:rsidR="00E7111F" w:rsidRPr="007B1ADE" w:rsidRDefault="00E7111F" w:rsidP="00E7111F">
      <w:pPr>
        <w:pStyle w:val="ListParagraph"/>
        <w:numPr>
          <w:ilvl w:val="0"/>
          <w:numId w:val="1"/>
        </w:numPr>
        <w:spacing w:line="276" w:lineRule="auto"/>
        <w:rPr>
          <w:rFonts w:ascii="Times New Roman" w:hAnsi="Times New Roman" w:cs="Times New Roman"/>
          <w:sz w:val="24"/>
          <w:szCs w:val="24"/>
        </w:rPr>
      </w:pPr>
      <w:r w:rsidRPr="007B1ADE">
        <w:rPr>
          <w:rFonts w:ascii="Times New Roman" w:hAnsi="Times New Roman" w:cs="Times New Roman"/>
          <w:sz w:val="24"/>
          <w:szCs w:val="24"/>
        </w:rPr>
        <w:t>Physical education teacher</w:t>
      </w:r>
      <w:r>
        <w:rPr>
          <w:rFonts w:ascii="Times New Roman" w:hAnsi="Times New Roman" w:cs="Times New Roman"/>
          <w:sz w:val="24"/>
          <w:szCs w:val="24"/>
        </w:rPr>
        <w:t>s</w:t>
      </w:r>
    </w:p>
    <w:p w14:paraId="559C7A41" w14:textId="77777777" w:rsidR="00E7111F" w:rsidRPr="007B1ADE" w:rsidRDefault="00E7111F" w:rsidP="00E7111F">
      <w:pPr>
        <w:pStyle w:val="ListParagraph"/>
        <w:numPr>
          <w:ilvl w:val="0"/>
          <w:numId w:val="1"/>
        </w:numPr>
        <w:spacing w:after="0" w:line="276" w:lineRule="auto"/>
        <w:contextualSpacing w:val="0"/>
        <w:rPr>
          <w:rFonts w:ascii="Times New Roman" w:hAnsi="Times New Roman" w:cs="Times New Roman"/>
          <w:sz w:val="24"/>
          <w:szCs w:val="24"/>
        </w:rPr>
      </w:pPr>
      <w:r w:rsidRPr="007B1ADE">
        <w:rPr>
          <w:rFonts w:ascii="Times New Roman" w:hAnsi="Times New Roman" w:cs="Times New Roman"/>
          <w:sz w:val="24"/>
          <w:szCs w:val="24"/>
        </w:rPr>
        <w:t xml:space="preserve">School </w:t>
      </w:r>
      <w:r>
        <w:rPr>
          <w:rFonts w:ascii="Times New Roman" w:hAnsi="Times New Roman" w:cs="Times New Roman"/>
          <w:sz w:val="24"/>
          <w:szCs w:val="24"/>
        </w:rPr>
        <w:t>f</w:t>
      </w:r>
      <w:r w:rsidRPr="007B1ADE">
        <w:rPr>
          <w:rFonts w:ascii="Times New Roman" w:hAnsi="Times New Roman" w:cs="Times New Roman"/>
          <w:sz w:val="24"/>
          <w:szCs w:val="24"/>
        </w:rPr>
        <w:t xml:space="preserve">ood </w:t>
      </w:r>
      <w:r>
        <w:rPr>
          <w:rFonts w:ascii="Times New Roman" w:hAnsi="Times New Roman" w:cs="Times New Roman"/>
          <w:sz w:val="24"/>
          <w:szCs w:val="24"/>
        </w:rPr>
        <w:t>a</w:t>
      </w:r>
      <w:r w:rsidRPr="007B1ADE">
        <w:rPr>
          <w:rFonts w:ascii="Times New Roman" w:hAnsi="Times New Roman" w:cs="Times New Roman"/>
          <w:sz w:val="24"/>
          <w:szCs w:val="24"/>
        </w:rPr>
        <w:t>uthority (SFA) representative</w:t>
      </w:r>
      <w:r>
        <w:rPr>
          <w:rFonts w:ascii="Times New Roman" w:hAnsi="Times New Roman" w:cs="Times New Roman"/>
          <w:sz w:val="24"/>
          <w:szCs w:val="24"/>
        </w:rPr>
        <w:t>s</w:t>
      </w:r>
    </w:p>
    <w:p w14:paraId="6F0AE52E" w14:textId="5880C617" w:rsidR="00E7111F" w:rsidRPr="007B1ADE" w:rsidRDefault="00270E90" w:rsidP="00E7111F">
      <w:pPr>
        <w:pStyle w:val="ListParagraph"/>
        <w:numPr>
          <w:ilvl w:val="0"/>
          <w:numId w:val="1"/>
        </w:numPr>
        <w:spacing w:before="240" w:line="276" w:lineRule="auto"/>
        <w:rPr>
          <w:rFonts w:ascii="Times New Roman" w:hAnsi="Times New Roman" w:cs="Times New Roman"/>
          <w:sz w:val="24"/>
          <w:szCs w:val="24"/>
        </w:rPr>
      </w:pPr>
      <w:r>
        <w:rPr>
          <w:rFonts w:ascii="Times New Roman" w:hAnsi="Times New Roman" w:cs="Times New Roman"/>
          <w:sz w:val="24"/>
          <w:szCs w:val="24"/>
        </w:rPr>
        <w:t>HJDC</w:t>
      </w:r>
      <w:r w:rsidR="00E7111F" w:rsidRPr="007B1ADE">
        <w:rPr>
          <w:rFonts w:ascii="Times New Roman" w:hAnsi="Times New Roman" w:cs="Times New Roman"/>
          <w:sz w:val="24"/>
          <w:szCs w:val="24"/>
        </w:rPr>
        <w:t xml:space="preserve"> nurse</w:t>
      </w:r>
    </w:p>
    <w:p w14:paraId="779EE942" w14:textId="20DB5982" w:rsidR="00E7111F" w:rsidRPr="007B1ADE" w:rsidRDefault="00270E90" w:rsidP="00E7111F">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Residents</w:t>
      </w:r>
    </w:p>
    <w:p w14:paraId="33C8E236" w14:textId="2E378395" w:rsidR="00E7111F" w:rsidRPr="001777CE" w:rsidRDefault="00E7111F" w:rsidP="00E7111F">
      <w:pPr>
        <w:pStyle w:val="ListParagraph"/>
        <w:numPr>
          <w:ilvl w:val="0"/>
          <w:numId w:val="1"/>
        </w:numPr>
        <w:spacing w:after="0" w:line="276" w:lineRule="auto"/>
        <w:contextualSpacing w:val="0"/>
        <w:rPr>
          <w:rFonts w:ascii="Times New Roman" w:hAnsi="Times New Roman" w:cs="Times New Roman"/>
          <w:sz w:val="24"/>
          <w:szCs w:val="24"/>
        </w:rPr>
        <w:sectPr w:rsidR="00E7111F" w:rsidRPr="001777CE" w:rsidSect="00784C31">
          <w:footnotePr>
            <w:pos w:val="beneathText"/>
          </w:footnotePr>
          <w:endnotePr>
            <w:numFmt w:val="decimal"/>
          </w:endnotePr>
          <w:type w:val="continuous"/>
          <w:pgSz w:w="12240" w:h="15840" w:code="1"/>
          <w:pgMar w:top="1440" w:right="1440" w:bottom="1440" w:left="1440" w:header="720" w:footer="720" w:gutter="0"/>
          <w:cols w:num="3" w:space="720"/>
          <w:noEndnote/>
          <w:docGrid w:linePitch="360"/>
        </w:sectPr>
      </w:pPr>
    </w:p>
    <w:p w14:paraId="3C9B0C0E" w14:textId="77777777" w:rsidR="00E7111F" w:rsidRPr="00B85372" w:rsidRDefault="00E7111F" w:rsidP="00E7111F">
      <w:pPr>
        <w:spacing w:line="276" w:lineRule="auto"/>
        <w:sectPr w:rsidR="00E7111F" w:rsidRPr="00B85372" w:rsidSect="00784C31">
          <w:footnotePr>
            <w:pos w:val="beneathText"/>
          </w:footnotePr>
          <w:endnotePr>
            <w:numFmt w:val="decimal"/>
          </w:endnotePr>
          <w:type w:val="continuous"/>
          <w:pgSz w:w="12240" w:h="15840" w:code="1"/>
          <w:pgMar w:top="1440" w:right="1440" w:bottom="1440" w:left="1440" w:header="720" w:footer="720" w:gutter="0"/>
          <w:cols w:space="720"/>
          <w:noEndnote/>
          <w:docGrid w:linePitch="360"/>
        </w:sectPr>
      </w:pPr>
    </w:p>
    <w:p w14:paraId="232A5825" w14:textId="44F0CDB2" w:rsidR="00E7111F" w:rsidRPr="00323177" w:rsidRDefault="00270E90" w:rsidP="00E7111F">
      <w:pPr>
        <w:pStyle w:val="Heading3"/>
        <w:spacing w:before="0"/>
        <w:rPr>
          <w:rStyle w:val="Heading2Char"/>
          <w:rFonts w:cs="Times New Roman"/>
          <w:b/>
        </w:rPr>
      </w:pPr>
      <w:bookmarkStart w:id="12" w:name="_Toc57961931"/>
      <w:r>
        <w:t>Detention</w:t>
      </w:r>
      <w:r w:rsidR="00E7111F" w:rsidRPr="001562B0">
        <w:t xml:space="preserve"> Health Advisory Board</w:t>
      </w:r>
      <w:r w:rsidR="00E7111F">
        <w:rPr>
          <w:rStyle w:val="EndnoteReference"/>
        </w:rPr>
        <w:endnoteReference w:id="2"/>
      </w:r>
      <w:bookmarkEnd w:id="12"/>
    </w:p>
    <w:p w14:paraId="2A843BDD" w14:textId="460EDB14" w:rsidR="00E7111F" w:rsidRPr="00926FF8" w:rsidRDefault="00AA2FCE" w:rsidP="00E7111F">
      <w:pPr>
        <w:spacing w:line="276" w:lineRule="auto"/>
        <w:rPr>
          <w:rFonts w:cs="Times New Roman"/>
        </w:rPr>
      </w:pPr>
      <w:r>
        <w:rPr>
          <w:rFonts w:cs="Times New Roman"/>
        </w:rPr>
        <w:t>T</w:t>
      </w:r>
      <w:r w:rsidR="009B42BD" w:rsidRPr="009B42BD">
        <w:rPr>
          <w:rFonts w:cs="Times New Roman"/>
        </w:rPr>
        <w:t>he HJDC</w:t>
      </w:r>
      <w:r w:rsidR="00E7111F" w:rsidRPr="002444DD">
        <w:rPr>
          <w:rFonts w:cs="Times New Roman"/>
          <w:color w:val="C00000"/>
        </w:rPr>
        <w:t xml:space="preserve"> </w:t>
      </w:r>
      <w:r w:rsidR="00E7111F" w:rsidRPr="00323177">
        <w:rPr>
          <w:rFonts w:cs="Times New Roman"/>
        </w:rPr>
        <w:t>will convene a representativ</w:t>
      </w:r>
      <w:r w:rsidR="00E7111F">
        <w:rPr>
          <w:rFonts w:cs="Times New Roman"/>
        </w:rPr>
        <w:t xml:space="preserve">e </w:t>
      </w:r>
      <w:r w:rsidR="00C42D75">
        <w:rPr>
          <w:rFonts w:cs="Times New Roman"/>
        </w:rPr>
        <w:t>Detention</w:t>
      </w:r>
      <w:r w:rsidR="00E7111F">
        <w:rPr>
          <w:rFonts w:cs="Times New Roman"/>
        </w:rPr>
        <w:t xml:space="preserve"> </w:t>
      </w:r>
      <w:r w:rsidR="00C42D75">
        <w:rPr>
          <w:rFonts w:cs="Times New Roman"/>
        </w:rPr>
        <w:t>H</w:t>
      </w:r>
      <w:r w:rsidR="00E7111F">
        <w:rPr>
          <w:rFonts w:cs="Times New Roman"/>
        </w:rPr>
        <w:t xml:space="preserve">ealth </w:t>
      </w:r>
      <w:r w:rsidR="00C42D75">
        <w:rPr>
          <w:rFonts w:cs="Times New Roman"/>
        </w:rPr>
        <w:t>A</w:t>
      </w:r>
      <w:r w:rsidR="00E7111F">
        <w:rPr>
          <w:rFonts w:cs="Times New Roman"/>
        </w:rPr>
        <w:t xml:space="preserve">dvisory </w:t>
      </w:r>
      <w:r w:rsidR="00C42D75">
        <w:rPr>
          <w:rFonts w:cs="Times New Roman"/>
        </w:rPr>
        <w:t>B</w:t>
      </w:r>
      <w:r w:rsidR="00E7111F">
        <w:rPr>
          <w:rFonts w:cs="Times New Roman"/>
        </w:rPr>
        <w:t>oard (</w:t>
      </w:r>
      <w:r w:rsidR="00270E90" w:rsidRPr="00270E90">
        <w:rPr>
          <w:rFonts w:cs="Times New Roman"/>
        </w:rPr>
        <w:t>DHAB</w:t>
      </w:r>
      <w:r w:rsidR="00E7111F">
        <w:rPr>
          <w:rFonts w:cs="Times New Roman"/>
        </w:rPr>
        <w:t>)</w:t>
      </w:r>
      <w:r w:rsidR="00E7111F" w:rsidRPr="00323177">
        <w:rPr>
          <w:rFonts w:cs="Times New Roman"/>
        </w:rPr>
        <w:t xml:space="preserve"> that meets at least </w:t>
      </w:r>
      <w:r w:rsidR="00270E90" w:rsidRPr="00270E90">
        <w:rPr>
          <w:rFonts w:cs="Times New Roman"/>
        </w:rPr>
        <w:t>once</w:t>
      </w:r>
      <w:r w:rsidR="00E7111F" w:rsidRPr="002444DD">
        <w:rPr>
          <w:rFonts w:cs="Times New Roman"/>
          <w:color w:val="C00000"/>
        </w:rPr>
        <w:t xml:space="preserve"> </w:t>
      </w:r>
      <w:r w:rsidR="00E7111F" w:rsidRPr="00323177">
        <w:rPr>
          <w:rFonts w:cs="Times New Roman"/>
        </w:rPr>
        <w:t xml:space="preserve">per year to establish goals for and oversee school health policies and programs. </w:t>
      </w:r>
      <w:r w:rsidR="00E7111F" w:rsidRPr="00926FF8">
        <w:rPr>
          <w:rFonts w:cs="Times New Roman"/>
        </w:rPr>
        <w:t xml:space="preserve">This </w:t>
      </w:r>
      <w:r w:rsidR="00E7111F">
        <w:rPr>
          <w:rFonts w:cs="Times New Roman"/>
        </w:rPr>
        <w:t>board</w:t>
      </w:r>
      <w:r w:rsidR="00E7111F" w:rsidRPr="00926FF8">
        <w:rPr>
          <w:rFonts w:cs="Times New Roman"/>
        </w:rPr>
        <w:t xml:space="preserve"> assists with the development, implementation, and periodic review of the</w:t>
      </w:r>
      <w:r w:rsidR="009B42BD" w:rsidRPr="009B42BD">
        <w:rPr>
          <w:rFonts w:cs="Times New Roman"/>
        </w:rPr>
        <w:t xml:space="preserve"> HJDC</w:t>
      </w:r>
      <w:r w:rsidR="00E7111F" w:rsidRPr="002444DD">
        <w:rPr>
          <w:rFonts w:cs="Times New Roman"/>
          <w:color w:val="C00000"/>
        </w:rPr>
        <w:t xml:space="preserve"> </w:t>
      </w:r>
      <w:r w:rsidR="00E7111F" w:rsidRPr="00926FF8">
        <w:rPr>
          <w:rFonts w:cs="Times New Roman"/>
        </w:rPr>
        <w:t>Wellness Policy.</w:t>
      </w:r>
      <w:r w:rsidR="00E7111F" w:rsidRPr="00926FF8">
        <w:rPr>
          <w:rFonts w:cs="Times New Roman"/>
          <w:szCs w:val="24"/>
        </w:rPr>
        <w:t xml:space="preserve"> </w:t>
      </w:r>
      <w:r w:rsidR="00E7111F">
        <w:rPr>
          <w:rFonts w:cs="Times New Roman"/>
        </w:rPr>
        <w:t xml:space="preserve">The </w:t>
      </w:r>
      <w:r w:rsidR="00270E90" w:rsidRPr="00270E90">
        <w:rPr>
          <w:rFonts w:cs="Times New Roman"/>
        </w:rPr>
        <w:t>DHAB</w:t>
      </w:r>
      <w:r w:rsidR="00E7111F" w:rsidRPr="00926FF8">
        <w:rPr>
          <w:rFonts w:cs="Times New Roman"/>
        </w:rPr>
        <w:t xml:space="preserve"> </w:t>
      </w:r>
      <w:r w:rsidR="00E7111F">
        <w:rPr>
          <w:rFonts w:cs="Times New Roman"/>
        </w:rPr>
        <w:t>will</w:t>
      </w:r>
      <w:r w:rsidR="00E7111F" w:rsidRPr="00926FF8">
        <w:rPr>
          <w:rFonts w:cs="Times New Roman"/>
        </w:rPr>
        <w:t xml:space="preserve"> include representatives from </w:t>
      </w:r>
      <w:r w:rsidR="00D562D6">
        <w:rPr>
          <w:rFonts w:cs="Times New Roman"/>
        </w:rPr>
        <w:t>the</w:t>
      </w:r>
      <w:r w:rsidR="00E7111F" w:rsidRPr="00926FF8">
        <w:rPr>
          <w:rFonts w:cs="Times New Roman"/>
        </w:rPr>
        <w:t xml:space="preserve"> school and reflect the diversity of the community</w:t>
      </w:r>
      <w:r w:rsidR="00E7111F">
        <w:rPr>
          <w:rFonts w:cs="Times New Roman"/>
        </w:rPr>
        <w:t xml:space="preserve"> to the greatest extent possible</w:t>
      </w:r>
      <w:r w:rsidR="00E7111F" w:rsidRPr="00926FF8">
        <w:rPr>
          <w:rFonts w:cs="Times New Roman"/>
        </w:rPr>
        <w:t>.</w:t>
      </w:r>
      <w:r w:rsidR="00E7111F" w:rsidRPr="00346A38">
        <w:rPr>
          <w:rFonts w:cs="Times New Roman"/>
          <w:szCs w:val="24"/>
        </w:rPr>
        <w:t xml:space="preserve"> </w:t>
      </w:r>
      <w:r w:rsidR="00E7111F" w:rsidRPr="00926FF8">
        <w:rPr>
          <w:rFonts w:cs="Times New Roman"/>
          <w:szCs w:val="24"/>
        </w:rPr>
        <w:t xml:space="preserve">Refer to Appendix A for a list of participants of the </w:t>
      </w:r>
      <w:r w:rsidR="00270E90" w:rsidRPr="00270E90">
        <w:rPr>
          <w:rFonts w:cs="Times New Roman"/>
          <w:szCs w:val="24"/>
        </w:rPr>
        <w:t>DHAB</w:t>
      </w:r>
      <w:r w:rsidR="00E7111F" w:rsidRPr="00926FF8">
        <w:rPr>
          <w:rFonts w:cs="Times New Roman"/>
          <w:szCs w:val="24"/>
        </w:rPr>
        <w:t>.</w:t>
      </w:r>
    </w:p>
    <w:p w14:paraId="2DF95E82" w14:textId="6530CEB1" w:rsidR="00E7111F" w:rsidRPr="00926FF8" w:rsidRDefault="00D562D6" w:rsidP="00E7111F">
      <w:pPr>
        <w:spacing w:line="276" w:lineRule="auto"/>
        <w:rPr>
          <w:rFonts w:cs="Times New Roman"/>
          <w:szCs w:val="24"/>
        </w:rPr>
      </w:pPr>
      <w:r>
        <w:rPr>
          <w:rFonts w:cs="Times New Roman"/>
          <w:szCs w:val="24"/>
        </w:rPr>
        <w:t>The HJDC</w:t>
      </w:r>
      <w:r w:rsidR="00E7111F">
        <w:rPr>
          <w:rFonts w:cs="Times New Roman"/>
          <w:szCs w:val="24"/>
        </w:rPr>
        <w:t xml:space="preserve"> </w:t>
      </w:r>
      <w:r w:rsidR="00E7111F" w:rsidRPr="00926FF8">
        <w:rPr>
          <w:rFonts w:cs="Times New Roman"/>
          <w:szCs w:val="24"/>
        </w:rPr>
        <w:t xml:space="preserve">will designate a wellness policy coordinator who will ensure compliance with the policy and </w:t>
      </w:r>
      <w:r w:rsidR="00E7111F" w:rsidRPr="00926FF8">
        <w:rPr>
          <w:rFonts w:cs="Times New Roman"/>
        </w:rPr>
        <w:t xml:space="preserve">establish an ongoing </w:t>
      </w:r>
      <w:r>
        <w:rPr>
          <w:rFonts w:cs="Times New Roman"/>
        </w:rPr>
        <w:t>health and</w:t>
      </w:r>
      <w:r w:rsidR="00E7111F" w:rsidRPr="00926FF8">
        <w:rPr>
          <w:rFonts w:cs="Times New Roman"/>
        </w:rPr>
        <w:t xml:space="preserve"> wel</w:t>
      </w:r>
      <w:r w:rsidR="00E7111F">
        <w:rPr>
          <w:rFonts w:cs="Times New Roman"/>
        </w:rPr>
        <w:t>lness committee that convenes the</w:t>
      </w:r>
      <w:r w:rsidR="00E7111F" w:rsidRPr="00926FF8">
        <w:rPr>
          <w:rFonts w:cs="Times New Roman"/>
        </w:rPr>
        <w:t xml:space="preserve"> review of school-level issues in accordance with the </w:t>
      </w:r>
      <w:r w:rsidR="0097692C">
        <w:rPr>
          <w:rFonts w:cs="Times New Roman"/>
        </w:rPr>
        <w:t>division</w:t>
      </w:r>
      <w:r w:rsidR="0097692C" w:rsidRPr="00926FF8">
        <w:rPr>
          <w:rFonts w:cs="Times New Roman"/>
        </w:rPr>
        <w:t xml:space="preserve"> wide</w:t>
      </w:r>
      <w:r w:rsidR="00E7111F" w:rsidRPr="00926FF8">
        <w:rPr>
          <w:rFonts w:cs="Times New Roman"/>
        </w:rPr>
        <w:t xml:space="preserve"> </w:t>
      </w:r>
      <w:r w:rsidR="00270E90" w:rsidRPr="00270E90">
        <w:rPr>
          <w:rFonts w:cs="Times New Roman"/>
        </w:rPr>
        <w:t>DHAB</w:t>
      </w:r>
      <w:r w:rsidR="00E7111F" w:rsidRPr="00926FF8">
        <w:rPr>
          <w:rFonts w:cs="Times New Roman"/>
        </w:rPr>
        <w:t xml:space="preserve"> on an annual basis</w:t>
      </w:r>
      <w:r w:rsidR="00E7111F" w:rsidRPr="00926FF8">
        <w:rPr>
          <w:rFonts w:cs="Times New Roman"/>
          <w:szCs w:val="24"/>
        </w:rPr>
        <w:t xml:space="preserve">. Refer to Appendix B for a list of </w:t>
      </w:r>
      <w:r>
        <w:rPr>
          <w:rFonts w:cs="Times New Roman"/>
          <w:szCs w:val="24"/>
        </w:rPr>
        <w:t>health and</w:t>
      </w:r>
      <w:r w:rsidR="00E7111F" w:rsidRPr="00926FF8">
        <w:rPr>
          <w:rFonts w:cs="Times New Roman"/>
          <w:szCs w:val="24"/>
        </w:rPr>
        <w:t xml:space="preserve"> wellness policy coordinators.</w:t>
      </w:r>
    </w:p>
    <w:p w14:paraId="52AB772B" w14:textId="77777777" w:rsidR="00E7111F" w:rsidRPr="00037EB1" w:rsidRDefault="00E7111F" w:rsidP="00E7111F">
      <w:pPr>
        <w:pStyle w:val="Heading3"/>
        <w:rPr>
          <w:vertAlign w:val="superscript"/>
        </w:rPr>
      </w:pPr>
      <w:bookmarkStart w:id="13" w:name="_Toc57961932"/>
      <w:r>
        <w:t>School Meals</w:t>
      </w:r>
      <w:r>
        <w:rPr>
          <w:vertAlign w:val="superscript"/>
        </w:rPr>
        <w:t>1</w:t>
      </w:r>
      <w:bookmarkEnd w:id="13"/>
    </w:p>
    <w:p w14:paraId="17079393" w14:textId="2867C526" w:rsidR="00E7111F" w:rsidRPr="00926FF8" w:rsidRDefault="00E7111F" w:rsidP="00E7111F">
      <w:pPr>
        <w:spacing w:line="276" w:lineRule="auto"/>
        <w:rPr>
          <w:rFonts w:cs="Times New Roman"/>
          <w:szCs w:val="24"/>
        </w:rPr>
      </w:pPr>
      <w:r w:rsidRPr="006A1F39">
        <w:rPr>
          <w:rFonts w:cs="Times New Roman"/>
          <w:szCs w:val="24"/>
        </w:rPr>
        <w:t xml:space="preserve">All schools within </w:t>
      </w:r>
      <w:r w:rsidR="009B42BD" w:rsidRPr="009B42BD">
        <w:rPr>
          <w:rFonts w:cs="Times New Roman"/>
          <w:szCs w:val="24"/>
        </w:rPr>
        <w:t>the HJDC</w:t>
      </w:r>
      <w:r w:rsidRPr="002444DD">
        <w:rPr>
          <w:rFonts w:cs="Times New Roman"/>
          <w:color w:val="C00000"/>
          <w:szCs w:val="24"/>
        </w:rPr>
        <w:t xml:space="preserve"> </w:t>
      </w:r>
      <w:r>
        <w:rPr>
          <w:rFonts w:cs="Times New Roman"/>
          <w:szCs w:val="24"/>
        </w:rPr>
        <w:t>participate</w:t>
      </w:r>
      <w:r w:rsidRPr="00926FF8">
        <w:rPr>
          <w:rFonts w:cs="Times New Roman"/>
          <w:szCs w:val="24"/>
        </w:rPr>
        <w:t xml:space="preserve"> in the Nation</w:t>
      </w:r>
      <w:r>
        <w:rPr>
          <w:rFonts w:cs="Times New Roman"/>
          <w:szCs w:val="24"/>
        </w:rPr>
        <w:t>al School Lunch Program (NSLP)</w:t>
      </w:r>
      <w:r w:rsidR="00D562D6">
        <w:rPr>
          <w:rFonts w:cs="Times New Roman"/>
          <w:szCs w:val="24"/>
        </w:rPr>
        <w:t xml:space="preserve">, </w:t>
      </w:r>
      <w:r w:rsidR="00D562D6" w:rsidRPr="00D562D6">
        <w:rPr>
          <w:rFonts w:cs="Times New Roman"/>
          <w:szCs w:val="24"/>
        </w:rPr>
        <w:t>The NSLP Afterschool Snack Service</w:t>
      </w:r>
      <w:r w:rsidR="00D562D6">
        <w:rPr>
          <w:rFonts w:cs="Times New Roman"/>
          <w:szCs w:val="24"/>
        </w:rPr>
        <w:t>,</w:t>
      </w:r>
      <w:r>
        <w:rPr>
          <w:rFonts w:cs="Times New Roman"/>
          <w:szCs w:val="24"/>
        </w:rPr>
        <w:t xml:space="preserve"> and School Breakfast Program (SBP)</w:t>
      </w:r>
      <w:r w:rsidR="00D562D6">
        <w:rPr>
          <w:rFonts w:cs="Times New Roman"/>
          <w:szCs w:val="24"/>
        </w:rPr>
        <w:t xml:space="preserve">. </w:t>
      </w:r>
      <w:r w:rsidRPr="00323177">
        <w:rPr>
          <w:rFonts w:cs="Times New Roman"/>
          <w:szCs w:val="24"/>
        </w:rPr>
        <w:t>All meals served to students meet or exceed current nutrition requirements established under the Healthy Hunger-free Kids Act of 2010</w:t>
      </w:r>
      <w:r>
        <w:rPr>
          <w:rFonts w:cs="Times New Roman"/>
          <w:szCs w:val="24"/>
        </w:rPr>
        <w:t xml:space="preserve">, as specified in the Code of Federal Regulations at </w:t>
      </w:r>
      <w:hyperlink r:id="rId10" w:tooltip="Weblink to the Code of Federal Regulations for the National School Breakfast Program" w:history="1">
        <w:r w:rsidRPr="006A1F39">
          <w:rPr>
            <w:rStyle w:val="Hyperlink"/>
            <w:rFonts w:cs="Times New Roman"/>
            <w:szCs w:val="24"/>
          </w:rPr>
          <w:t>7CFR210.10</w:t>
        </w:r>
      </w:hyperlink>
      <w:r>
        <w:rPr>
          <w:rFonts w:cs="Times New Roman"/>
          <w:szCs w:val="24"/>
        </w:rPr>
        <w:t xml:space="preserve"> and </w:t>
      </w:r>
      <w:hyperlink r:id="rId11" w:tooltip="Weblink to Code of Federal regulations relating to the school breakfast program" w:history="1">
        <w:r w:rsidRPr="006A1F39">
          <w:rPr>
            <w:rStyle w:val="Hyperlink"/>
            <w:rFonts w:cs="Times New Roman"/>
            <w:szCs w:val="24"/>
          </w:rPr>
          <w:t>7CFR220.8</w:t>
        </w:r>
      </w:hyperlink>
      <w:r w:rsidRPr="00323177">
        <w:rPr>
          <w:rFonts w:cs="Times New Roman"/>
          <w:szCs w:val="24"/>
        </w:rPr>
        <w:t>.</w:t>
      </w:r>
    </w:p>
    <w:p w14:paraId="18B537E9" w14:textId="5F162EC7" w:rsidR="00E7111F" w:rsidRDefault="00AA2FCE" w:rsidP="00E7111F">
      <w:pPr>
        <w:spacing w:line="276" w:lineRule="auto"/>
        <w:rPr>
          <w:rFonts w:cs="Times New Roman"/>
          <w:szCs w:val="24"/>
        </w:rPr>
      </w:pPr>
      <w:r>
        <w:rPr>
          <w:rFonts w:cs="Times New Roman"/>
          <w:szCs w:val="24"/>
        </w:rPr>
        <w:t>T</w:t>
      </w:r>
      <w:r w:rsidR="009B42BD" w:rsidRPr="009B42BD">
        <w:rPr>
          <w:rFonts w:cs="Times New Roman"/>
          <w:szCs w:val="24"/>
        </w:rPr>
        <w:t>he HJDC</w:t>
      </w:r>
      <w:r w:rsidR="00E7111F" w:rsidRPr="002444DD">
        <w:rPr>
          <w:rFonts w:cs="Times New Roman"/>
          <w:color w:val="C00000"/>
          <w:szCs w:val="24"/>
        </w:rPr>
        <w:t xml:space="preserve"> </w:t>
      </w:r>
      <w:r w:rsidR="00E7111F" w:rsidRPr="00926FF8">
        <w:rPr>
          <w:rFonts w:cs="Times New Roman"/>
          <w:szCs w:val="24"/>
        </w:rPr>
        <w:t>is committed to serving healthy meals to children</w:t>
      </w:r>
      <w:r w:rsidR="00E7111F">
        <w:rPr>
          <w:rFonts w:cs="Times New Roman"/>
          <w:szCs w:val="24"/>
        </w:rPr>
        <w:t xml:space="preserve"> </w:t>
      </w:r>
      <w:r w:rsidR="00E7111F" w:rsidRPr="00926FF8">
        <w:rPr>
          <w:rFonts w:cs="Times New Roman"/>
          <w:szCs w:val="24"/>
        </w:rPr>
        <w:t>with plenty of fruits, vegetables, whole grains, and fat-free and low-fat milk</w:t>
      </w:r>
      <w:r w:rsidR="00E7111F">
        <w:rPr>
          <w:rFonts w:cs="Times New Roman"/>
          <w:bCs/>
          <w:color w:val="000000"/>
          <w:szCs w:val="24"/>
        </w:rPr>
        <w:t xml:space="preserve">. Meals feature minimally processed and scratch </w:t>
      </w:r>
      <w:r w:rsidR="00E7111F">
        <w:rPr>
          <w:rFonts w:cs="Times New Roman"/>
          <w:bCs/>
          <w:color w:val="000000"/>
          <w:szCs w:val="24"/>
        </w:rPr>
        <w:lastRenderedPageBreak/>
        <w:t xml:space="preserve">cooked foods from local sources to the greatest extent possible. </w:t>
      </w:r>
      <w:r w:rsidR="00E7111F" w:rsidRPr="00926FF8">
        <w:rPr>
          <w:rFonts w:cs="Times New Roman"/>
          <w:szCs w:val="24"/>
        </w:rPr>
        <w:t>The meals served mee</w:t>
      </w:r>
      <w:r w:rsidR="00E7111F">
        <w:rPr>
          <w:rFonts w:cs="Times New Roman"/>
          <w:szCs w:val="24"/>
        </w:rPr>
        <w:t xml:space="preserve">t the nutrition needs of students </w:t>
      </w:r>
      <w:r w:rsidR="00E7111F" w:rsidRPr="00926FF8">
        <w:rPr>
          <w:rFonts w:cs="Times New Roman"/>
          <w:szCs w:val="24"/>
        </w:rPr>
        <w:t xml:space="preserve">within their calorie requirements and are moderate in sodium, low in saturated fat, and contain zero grams of </w:t>
      </w:r>
      <w:r w:rsidR="00E7111F">
        <w:rPr>
          <w:rFonts w:cs="Times New Roman"/>
          <w:szCs w:val="24"/>
        </w:rPr>
        <w:t>t</w:t>
      </w:r>
      <w:r w:rsidR="00E7111F" w:rsidRPr="00984EDC">
        <w:rPr>
          <w:rFonts w:cs="Times New Roman"/>
          <w:szCs w:val="24"/>
        </w:rPr>
        <w:t>rans</w:t>
      </w:r>
      <w:r w:rsidR="00E7111F" w:rsidRPr="00926FF8">
        <w:rPr>
          <w:rFonts w:cs="Times New Roman"/>
          <w:szCs w:val="24"/>
        </w:rPr>
        <w:t xml:space="preserve"> fat per serving. The school meal programs aim to improve the diet and health of school children, help mitigate childhood obesity, model healthy eating to support the development of lifelong healthy eating </w:t>
      </w:r>
      <w:r w:rsidR="0041213B" w:rsidRPr="00926FF8">
        <w:rPr>
          <w:rFonts w:cs="Times New Roman"/>
          <w:szCs w:val="24"/>
        </w:rPr>
        <w:t>patterns and</w:t>
      </w:r>
      <w:r w:rsidR="00E7111F" w:rsidRPr="00926FF8">
        <w:rPr>
          <w:rFonts w:cs="Times New Roman"/>
          <w:szCs w:val="24"/>
        </w:rPr>
        <w:t xml:space="preserve"> support healthy choices while accommodating cultural food preferences and special dietary needs. </w:t>
      </w:r>
    </w:p>
    <w:p w14:paraId="7B2EA063" w14:textId="77777777" w:rsidR="00E7111F" w:rsidRDefault="00E7111F" w:rsidP="00E7111F">
      <w:pPr>
        <w:spacing w:line="276" w:lineRule="auto"/>
        <w:rPr>
          <w:rFonts w:cs="Times New Roman"/>
        </w:rPr>
      </w:pPr>
      <w:r w:rsidRPr="00926FF8">
        <w:rPr>
          <w:rFonts w:cs="Times New Roman"/>
          <w:szCs w:val="24"/>
        </w:rPr>
        <w:t>Meal patterns and nutrition standards align with the nutrition recommendations of the Dietary Guidelines for Americans. For more information on the United States Department of Agricul</w:t>
      </w:r>
      <w:r>
        <w:rPr>
          <w:rFonts w:cs="Times New Roman"/>
          <w:szCs w:val="24"/>
        </w:rPr>
        <w:t>ture Food and Nutrition Service</w:t>
      </w:r>
      <w:r w:rsidRPr="00926FF8">
        <w:rPr>
          <w:rFonts w:cs="Times New Roman"/>
          <w:szCs w:val="24"/>
        </w:rPr>
        <w:t xml:space="preserve"> (USDA-FNS) child nutrition programs, visit </w:t>
      </w:r>
      <w:r>
        <w:rPr>
          <w:rFonts w:cs="Times New Roman"/>
          <w:szCs w:val="24"/>
        </w:rPr>
        <w:t xml:space="preserve">the </w:t>
      </w:r>
      <w:hyperlink r:id="rId12" w:history="1">
        <w:r w:rsidRPr="0021236F">
          <w:rPr>
            <w:rStyle w:val="Hyperlink"/>
            <w:rFonts w:cs="Times New Roman"/>
            <w:szCs w:val="24"/>
          </w:rPr>
          <w:t>USDA-FNS Child Nutrition Programs website</w:t>
        </w:r>
      </w:hyperlink>
      <w:r>
        <w:rPr>
          <w:rFonts w:cs="Times New Roman"/>
          <w:szCs w:val="24"/>
        </w:rPr>
        <w:t xml:space="preserve">. </w:t>
      </w:r>
    </w:p>
    <w:p w14:paraId="0E30B4BF" w14:textId="6B86C4A4" w:rsidR="00E7111F" w:rsidRDefault="00D562D6" w:rsidP="00590A64">
      <w:pPr>
        <w:spacing w:after="240" w:line="276" w:lineRule="auto"/>
        <w:rPr>
          <w:rFonts w:cs="Times New Roman"/>
          <w:szCs w:val="24"/>
        </w:rPr>
      </w:pPr>
      <w:r>
        <w:rPr>
          <w:rFonts w:cs="Times New Roman"/>
          <w:szCs w:val="24"/>
        </w:rPr>
        <w:t>Due to being a secure residential facility, the HJDC</w:t>
      </w:r>
      <w:r w:rsidR="00E7111F" w:rsidRPr="00D562D6">
        <w:rPr>
          <w:rFonts w:cs="Times New Roman"/>
          <w:szCs w:val="24"/>
        </w:rPr>
        <w:t xml:space="preserve"> </w:t>
      </w:r>
      <w:r w:rsidR="00E7111F" w:rsidRPr="00926FF8">
        <w:rPr>
          <w:rFonts w:cs="Times New Roman"/>
          <w:szCs w:val="24"/>
        </w:rPr>
        <w:t xml:space="preserve">will provide </w:t>
      </w:r>
      <w:r w:rsidR="00E7111F">
        <w:rPr>
          <w:rFonts w:cs="Times New Roman"/>
          <w:szCs w:val="24"/>
        </w:rPr>
        <w:t xml:space="preserve">breakfast through </w:t>
      </w:r>
      <w:r>
        <w:rPr>
          <w:rFonts w:cs="Times New Roman"/>
          <w:szCs w:val="24"/>
        </w:rPr>
        <w:t>an</w:t>
      </w:r>
      <w:r w:rsidR="00590A64">
        <w:rPr>
          <w:rFonts w:cs="Times New Roman"/>
          <w:szCs w:val="24"/>
        </w:rPr>
        <w:t xml:space="preserve"> adapted </w:t>
      </w:r>
      <w:r>
        <w:rPr>
          <w:rFonts w:cs="Times New Roman"/>
          <w:szCs w:val="24"/>
        </w:rPr>
        <w:t xml:space="preserve"> alternative</w:t>
      </w:r>
      <w:r w:rsidR="00E7111F">
        <w:rPr>
          <w:rFonts w:cs="Times New Roman"/>
          <w:szCs w:val="24"/>
        </w:rPr>
        <w:t xml:space="preserve"> breakfast service </w:t>
      </w:r>
      <w:r>
        <w:rPr>
          <w:rFonts w:cs="Times New Roman"/>
          <w:szCs w:val="24"/>
        </w:rPr>
        <w:t>model</w:t>
      </w:r>
      <w:r w:rsidR="00E7111F">
        <w:rPr>
          <w:rFonts w:cs="Times New Roman"/>
          <w:szCs w:val="24"/>
        </w:rPr>
        <w:t xml:space="preserve"> to</w:t>
      </w:r>
      <w:r w:rsidR="00E7111F" w:rsidRPr="00926FF8">
        <w:rPr>
          <w:rFonts w:cs="Times New Roman"/>
          <w:szCs w:val="24"/>
        </w:rPr>
        <w:t xml:space="preserve"> encourage breakfast consumption</w:t>
      </w:r>
      <w:r w:rsidR="00E7111F">
        <w:rPr>
          <w:rFonts w:cs="Times New Roman"/>
          <w:szCs w:val="24"/>
        </w:rPr>
        <w:t xml:space="preserve"> and ensure access for every student</w:t>
      </w:r>
      <w:r w:rsidR="00E7111F" w:rsidRPr="00926FF8">
        <w:rPr>
          <w:rFonts w:cs="Times New Roman"/>
          <w:szCs w:val="24"/>
        </w:rPr>
        <w:t xml:space="preserve">. </w:t>
      </w:r>
      <w:r w:rsidR="00E7111F" w:rsidRPr="00590A64">
        <w:rPr>
          <w:rFonts w:cs="Times New Roman"/>
          <w:szCs w:val="24"/>
        </w:rPr>
        <w:t>Students eat breakfast in the classroom</w:t>
      </w:r>
      <w:r w:rsidR="00590A64">
        <w:rPr>
          <w:rFonts w:cs="Times New Roman"/>
          <w:szCs w:val="24"/>
        </w:rPr>
        <w:t xml:space="preserve"> (Pod)</w:t>
      </w:r>
      <w:r w:rsidR="00E7111F" w:rsidRPr="00590A64">
        <w:rPr>
          <w:rFonts w:cs="Times New Roman"/>
          <w:szCs w:val="24"/>
        </w:rPr>
        <w:t xml:space="preserve"> with their classmates and </w:t>
      </w:r>
      <w:r w:rsidR="00590A64">
        <w:rPr>
          <w:rFonts w:cs="Times New Roman"/>
          <w:szCs w:val="24"/>
        </w:rPr>
        <w:t xml:space="preserve">staff </w:t>
      </w:r>
      <w:r w:rsidR="00E7111F" w:rsidRPr="00590A64">
        <w:rPr>
          <w:rFonts w:cs="Times New Roman"/>
          <w:szCs w:val="24"/>
        </w:rPr>
        <w:t xml:space="preserve">before the beginning of the official instructional day. </w:t>
      </w:r>
      <w:r w:rsidR="00E7111F">
        <w:rPr>
          <w:rFonts w:cs="Times New Roman"/>
          <w:szCs w:val="24"/>
        </w:rPr>
        <w:t xml:space="preserve">Food items are packaged as a unit to assure a reimbursable meal is received and to make this model convenient and appealing to students. </w:t>
      </w:r>
    </w:p>
    <w:p w14:paraId="041024D6" w14:textId="299257C6" w:rsidR="00E7111F" w:rsidRPr="009075D1" w:rsidRDefault="009E2531" w:rsidP="00E7111F">
      <w:pPr>
        <w:spacing w:line="276" w:lineRule="auto"/>
        <w:rPr>
          <w:rFonts w:cs="Times New Roman"/>
          <w:color w:val="FF0000"/>
        </w:rPr>
      </w:pPr>
      <w:r>
        <w:rPr>
          <w:rFonts w:cs="Times New Roman"/>
        </w:rPr>
        <w:t xml:space="preserve">All residents at the HJDC are </w:t>
      </w:r>
      <w:r w:rsidR="00C42D75">
        <w:rPr>
          <w:rFonts w:cs="Times New Roman"/>
        </w:rPr>
        <w:t>eligible</w:t>
      </w:r>
      <w:r w:rsidR="00E7111F">
        <w:rPr>
          <w:rFonts w:cs="Times New Roman"/>
        </w:rPr>
        <w:t xml:space="preserve"> for free and reduced-price meals</w:t>
      </w:r>
      <w:r>
        <w:rPr>
          <w:rFonts w:cs="Times New Roman"/>
        </w:rPr>
        <w:t>.</w:t>
      </w:r>
      <w:r w:rsidR="00E7111F">
        <w:rPr>
          <w:rFonts w:cs="Times New Roman"/>
        </w:rPr>
        <w:t xml:space="preserve"> </w:t>
      </w:r>
      <w:r>
        <w:rPr>
          <w:rFonts w:cs="Times New Roman"/>
        </w:rPr>
        <w:t>T</w:t>
      </w:r>
      <w:r w:rsidR="009B42BD" w:rsidRPr="009B42BD">
        <w:rPr>
          <w:rFonts w:cs="Times New Roman"/>
        </w:rPr>
        <w:t>he HJDC</w:t>
      </w:r>
      <w:r w:rsidR="00E7111F" w:rsidRPr="002444DD">
        <w:rPr>
          <w:rFonts w:cs="Times New Roman"/>
          <w:color w:val="C00000"/>
        </w:rPr>
        <w:t xml:space="preserve"> </w:t>
      </w:r>
      <w:r w:rsidR="00E7111F">
        <w:rPr>
          <w:rFonts w:cs="Times New Roman"/>
        </w:rPr>
        <w:t xml:space="preserve">takes steps to protect the privacy of students who qualify for free or reduced-price meals. Students may not be overtly identified as receiving these benefits and the division has implemented plans to provide meals in a non-stigmatizing manner. </w:t>
      </w:r>
    </w:p>
    <w:p w14:paraId="7A61D29F" w14:textId="063A16B7" w:rsidR="00E7111F" w:rsidRPr="0021236F" w:rsidRDefault="00E7111F" w:rsidP="00E7111F">
      <w:pPr>
        <w:spacing w:line="276" w:lineRule="auto"/>
        <w:rPr>
          <w:rFonts w:cs="Times New Roman"/>
        </w:rPr>
      </w:pPr>
      <w:r>
        <w:rPr>
          <w:rFonts w:cs="Times New Roman"/>
        </w:rPr>
        <w:t xml:space="preserve">Available funding and resource allocation for student health and wellness are equitable across </w:t>
      </w:r>
      <w:r w:rsidR="009B42BD" w:rsidRPr="009B42BD">
        <w:rPr>
          <w:rFonts w:cs="Times New Roman"/>
        </w:rPr>
        <w:t>the HJDC</w:t>
      </w:r>
      <w:r w:rsidRPr="0021236F">
        <w:rPr>
          <w:rFonts w:cs="Times New Roman"/>
        </w:rPr>
        <w:t>.</w:t>
      </w:r>
      <w:r>
        <w:rPr>
          <w:rFonts w:cs="Times New Roman"/>
          <w:color w:val="C00000"/>
        </w:rPr>
        <w:t xml:space="preserve"> </w:t>
      </w:r>
    </w:p>
    <w:p w14:paraId="15DA1666" w14:textId="396E92C1" w:rsidR="00E7111F" w:rsidRPr="00926FF8" w:rsidRDefault="00E7111F" w:rsidP="00E7111F">
      <w:pPr>
        <w:spacing w:line="276" w:lineRule="auto"/>
        <w:rPr>
          <w:rFonts w:cs="Times New Roman"/>
        </w:rPr>
      </w:pPr>
      <w:r w:rsidRPr="00926FF8">
        <w:rPr>
          <w:rFonts w:cs="Times New Roman"/>
        </w:rPr>
        <w:t xml:space="preserve">Students will be allowed </w:t>
      </w:r>
      <w:r w:rsidRPr="002444DD">
        <w:rPr>
          <w:rFonts w:cs="Times New Roman"/>
          <w:bCs/>
        </w:rPr>
        <w:t>a</w:t>
      </w:r>
      <w:r w:rsidRPr="007863B7">
        <w:rPr>
          <w:rFonts w:cs="Times New Roman"/>
        </w:rPr>
        <w:t xml:space="preserve">dequate meal times </w:t>
      </w:r>
      <w:r w:rsidRPr="00926FF8">
        <w:rPr>
          <w:rFonts w:cs="Times New Roman"/>
        </w:rPr>
        <w:t>counting from the time they have received their meal and are seated. Adequate meal times include at least 10 minutes to eat breakfast and at least 20 minutes to eat lunch.</w:t>
      </w:r>
      <w:r w:rsidR="009E2531">
        <w:rPr>
          <w:rFonts w:cs="Times New Roman"/>
        </w:rPr>
        <w:t xml:space="preserve"> All mealtimes at the HJDC are </w:t>
      </w:r>
      <w:r w:rsidR="00520406">
        <w:rPr>
          <w:rFonts w:cs="Times New Roman"/>
        </w:rPr>
        <w:t xml:space="preserve">scheduled for </w:t>
      </w:r>
      <w:r w:rsidR="009E2531">
        <w:rPr>
          <w:rFonts w:cs="Times New Roman"/>
        </w:rPr>
        <w:t>30 minutes each.</w:t>
      </w:r>
    </w:p>
    <w:p w14:paraId="6A9A0B9D" w14:textId="04E45210" w:rsidR="00E7111F" w:rsidRPr="00926FF8" w:rsidRDefault="009B42BD" w:rsidP="00E7111F">
      <w:pPr>
        <w:spacing w:line="276" w:lineRule="auto"/>
        <w:rPr>
          <w:rFonts w:cs="Times New Roman"/>
        </w:rPr>
      </w:pPr>
      <w:r>
        <w:rPr>
          <w:rFonts w:cs="Times New Roman"/>
        </w:rPr>
        <w:t>T</w:t>
      </w:r>
      <w:r w:rsidRPr="009B42BD">
        <w:rPr>
          <w:rFonts w:cs="Times New Roman"/>
        </w:rPr>
        <w:t>he HJDC</w:t>
      </w:r>
      <w:r w:rsidR="00E7111F" w:rsidRPr="002444DD">
        <w:rPr>
          <w:rFonts w:cs="Times New Roman"/>
          <w:color w:val="C00000"/>
        </w:rPr>
        <w:t xml:space="preserve"> </w:t>
      </w:r>
      <w:r w:rsidR="00E7111F" w:rsidRPr="00926FF8">
        <w:rPr>
          <w:rFonts w:cs="Times New Roman"/>
        </w:rPr>
        <w:t xml:space="preserve">will </w:t>
      </w:r>
      <w:r w:rsidR="00E7111F" w:rsidRPr="007863B7">
        <w:rPr>
          <w:rFonts w:cs="Times New Roman"/>
        </w:rPr>
        <w:t xml:space="preserve">accommodate students with special dietary needs </w:t>
      </w:r>
      <w:r w:rsidR="00E7111F" w:rsidRPr="00926FF8">
        <w:rPr>
          <w:rFonts w:cs="Times New Roman"/>
        </w:rPr>
        <w:t xml:space="preserve">and follow the USDA regulations outlined in </w:t>
      </w:r>
      <w:hyperlink r:id="rId13" w:tooltip="Weblink to USDA memorandum regarding student disabilities" w:history="1">
        <w:r w:rsidR="00E7111F" w:rsidRPr="00926FF8">
          <w:rPr>
            <w:rStyle w:val="Hyperlink"/>
            <w:rFonts w:cs="Times New Roman"/>
          </w:rPr>
          <w:t>SP 59-2016</w:t>
        </w:r>
      </w:hyperlink>
      <w:r w:rsidR="00E7111F" w:rsidRPr="00926FF8">
        <w:rPr>
          <w:rFonts w:cs="Times New Roman"/>
        </w:rPr>
        <w:t xml:space="preserve"> to make reasonable modifications to accommodate children with disabilities. This includes providing special meals, at no extra charge, to children with a disability that restricts their diet.</w:t>
      </w:r>
    </w:p>
    <w:p w14:paraId="32BC6798" w14:textId="77777777" w:rsidR="00E7111F" w:rsidRPr="00B035BC" w:rsidRDefault="00E7111F" w:rsidP="00E7111F">
      <w:pPr>
        <w:spacing w:line="276" w:lineRule="auto"/>
        <w:rPr>
          <w:rFonts w:cs="Times New Roman"/>
          <w:color w:val="0000FF"/>
          <w:u w:val="single"/>
        </w:rPr>
      </w:pPr>
      <w:r w:rsidRPr="00926FF8">
        <w:rPr>
          <w:rFonts w:cs="Times New Roman"/>
        </w:rPr>
        <w:t xml:space="preserve">All school nutrition program directors, managers, and staff will meet or exceed hiring and annual </w:t>
      </w:r>
      <w:r w:rsidRPr="007863B7">
        <w:rPr>
          <w:rFonts w:cs="Times New Roman"/>
        </w:rPr>
        <w:t>continuing education and training requirements</w:t>
      </w:r>
      <w:r w:rsidRPr="00926FF8">
        <w:rPr>
          <w:rFonts w:cs="Times New Roman"/>
        </w:rPr>
        <w:t xml:space="preserve"> as outlined in the </w:t>
      </w:r>
      <w:hyperlink r:id="rId14" w:tooltip="Weblink to USDA professional standards" w:history="1">
        <w:r>
          <w:rPr>
            <w:rStyle w:val="Hyperlink"/>
            <w:rFonts w:cs="Times New Roman"/>
          </w:rPr>
          <w:t>USDA Professional Standards for Child Nutrition Professionals website</w:t>
        </w:r>
      </w:hyperlink>
      <w:r>
        <w:rPr>
          <w:rStyle w:val="Hyperlink"/>
          <w:rFonts w:cs="Times New Roman"/>
          <w:color w:val="auto"/>
          <w:u w:val="none"/>
        </w:rPr>
        <w:t>.</w:t>
      </w:r>
    </w:p>
    <w:p w14:paraId="00DEF8BB" w14:textId="54A99023" w:rsidR="00E7111F" w:rsidRDefault="00AA2FCE" w:rsidP="00E7111F">
      <w:pPr>
        <w:spacing w:line="276" w:lineRule="auto"/>
        <w:rPr>
          <w:rFonts w:cs="Times New Roman"/>
        </w:rPr>
      </w:pPr>
      <w:r>
        <w:rPr>
          <w:rFonts w:cs="Times New Roman"/>
        </w:rPr>
        <w:t>T</w:t>
      </w:r>
      <w:r w:rsidR="009B42BD" w:rsidRPr="009B42BD">
        <w:rPr>
          <w:rFonts w:cs="Times New Roman"/>
        </w:rPr>
        <w:t>he HJDC</w:t>
      </w:r>
      <w:r w:rsidR="00E7111F" w:rsidRPr="002444DD">
        <w:rPr>
          <w:rFonts w:cs="Times New Roman"/>
          <w:color w:val="C00000"/>
        </w:rPr>
        <w:t xml:space="preserve"> </w:t>
      </w:r>
      <w:r w:rsidR="00E7111F">
        <w:rPr>
          <w:rFonts w:cs="Times New Roman"/>
        </w:rPr>
        <w:t xml:space="preserve">recognizes water as an essential nutrient and encourages students, staff, teachers, and administrators to model </w:t>
      </w:r>
      <w:r w:rsidR="00E7111F" w:rsidRPr="007863B7">
        <w:rPr>
          <w:rFonts w:cs="Times New Roman"/>
        </w:rPr>
        <w:t>positive hydration behaviors</w:t>
      </w:r>
      <w:r w:rsidR="00E7111F">
        <w:rPr>
          <w:rFonts w:cs="Times New Roman"/>
        </w:rPr>
        <w:t xml:space="preserve">. </w:t>
      </w:r>
      <w:r w:rsidR="00520406">
        <w:rPr>
          <w:rFonts w:cs="Times New Roman"/>
        </w:rPr>
        <w:t>T</w:t>
      </w:r>
      <w:r w:rsidR="009B42BD" w:rsidRPr="009B42BD">
        <w:rPr>
          <w:rFonts w:cs="Times New Roman"/>
        </w:rPr>
        <w:t>he HJDC</w:t>
      </w:r>
      <w:r w:rsidR="00E7111F" w:rsidRPr="002444DD">
        <w:rPr>
          <w:rFonts w:cs="Times New Roman"/>
          <w:color w:val="C00000"/>
        </w:rPr>
        <w:t xml:space="preserve"> </w:t>
      </w:r>
      <w:r w:rsidR="00E7111F">
        <w:rPr>
          <w:rFonts w:cs="Times New Roman"/>
        </w:rPr>
        <w:t>will</w:t>
      </w:r>
      <w:r w:rsidR="00E7111F" w:rsidRPr="00926FF8">
        <w:rPr>
          <w:rFonts w:cs="Times New Roman"/>
        </w:rPr>
        <w:t xml:space="preserve"> comply with the </w:t>
      </w:r>
      <w:hyperlink r:id="rId15" w:anchor="se7.4.210_110" w:tooltip="Website to the Code of Federal Regulations outlining water availability" w:history="1">
        <w:r w:rsidR="00E7111F" w:rsidRPr="004A5100">
          <w:rPr>
            <w:rStyle w:val="Hyperlink"/>
            <w:rFonts w:cs="Times New Roman"/>
          </w:rPr>
          <w:t>USDA regulation eCFR210.10</w:t>
        </w:r>
      </w:hyperlink>
      <w:r w:rsidR="00E7111F" w:rsidRPr="00926FF8">
        <w:rPr>
          <w:rFonts w:cs="Times New Roman"/>
        </w:rPr>
        <w:t xml:space="preserve"> that require</w:t>
      </w:r>
      <w:r w:rsidR="00E7111F">
        <w:rPr>
          <w:rFonts w:cs="Times New Roman"/>
        </w:rPr>
        <w:t xml:space="preserve">s free, potable water </w:t>
      </w:r>
      <w:r w:rsidR="00E7111F" w:rsidRPr="00926FF8">
        <w:rPr>
          <w:rFonts w:cs="Times New Roman"/>
        </w:rPr>
        <w:t xml:space="preserve">be provided in the cafeteria during breakfast and lunch. </w:t>
      </w:r>
      <w:r w:rsidR="00E7111F">
        <w:rPr>
          <w:rFonts w:cs="Times New Roman"/>
        </w:rPr>
        <w:t xml:space="preserve">Water is not a replacement for milk at meals but rather an additional beverage available to students. Easy access to clean, safe, and good-tasting </w:t>
      </w:r>
      <w:r w:rsidR="00E7111F" w:rsidRPr="00926FF8">
        <w:rPr>
          <w:rFonts w:cs="Times New Roman"/>
        </w:rPr>
        <w:t xml:space="preserve">water is accessible to </w:t>
      </w:r>
      <w:r w:rsidR="00E7111F" w:rsidRPr="00926FF8">
        <w:rPr>
          <w:rFonts w:cs="Times New Roman"/>
        </w:rPr>
        <w:lastRenderedPageBreak/>
        <w:t>students</w:t>
      </w:r>
      <w:r w:rsidR="00E7111F">
        <w:rPr>
          <w:rFonts w:cs="Times New Roman"/>
        </w:rPr>
        <w:t xml:space="preserve"> and staff during and after the school day. W</w:t>
      </w:r>
      <w:r w:rsidR="00E7111F">
        <w:t xml:space="preserve">ater sources, such as water fountains, water refill stations, or dispensers, will be regularly maintained. </w:t>
      </w:r>
      <w:r w:rsidR="00E7111F">
        <w:rPr>
          <w:rFonts w:cs="Times New Roman"/>
        </w:rPr>
        <w:t>S</w:t>
      </w:r>
      <w:r w:rsidR="00E7111F" w:rsidRPr="00926FF8">
        <w:rPr>
          <w:rFonts w:cs="Times New Roman"/>
        </w:rPr>
        <w:t xml:space="preserve">tudents </w:t>
      </w:r>
      <w:r w:rsidR="00E7111F">
        <w:rPr>
          <w:rFonts w:cs="Times New Roman"/>
        </w:rPr>
        <w:t>are</w:t>
      </w:r>
      <w:r w:rsidR="00E7111F" w:rsidRPr="00926FF8">
        <w:rPr>
          <w:rFonts w:cs="Times New Roman"/>
        </w:rPr>
        <w:t xml:space="preserve"> allowed to carry clear water bottles throughout the school day</w:t>
      </w:r>
      <w:r w:rsidR="00E7111F">
        <w:rPr>
          <w:rFonts w:cs="Times New Roman"/>
        </w:rPr>
        <w:t xml:space="preserve"> filled with only water.</w:t>
      </w:r>
    </w:p>
    <w:p w14:paraId="04F8CE7E" w14:textId="77777777" w:rsidR="00E7111F" w:rsidRPr="00B7467B" w:rsidRDefault="00E7111F" w:rsidP="00E7111F">
      <w:pPr>
        <w:pStyle w:val="Heading3"/>
        <w:rPr>
          <w:vertAlign w:val="superscript"/>
        </w:rPr>
      </w:pPr>
      <w:bookmarkStart w:id="14" w:name="_Toc57961933"/>
      <w:r w:rsidRPr="00926FF8">
        <w:t>Foods Sold Outside of the School Meal Program</w:t>
      </w:r>
      <w:r>
        <w:t>s</w:t>
      </w:r>
      <w:r w:rsidRPr="00926FF8">
        <w:t xml:space="preserve"> (Smart Snacks)</w:t>
      </w:r>
      <w:r>
        <w:rPr>
          <w:vertAlign w:val="superscript"/>
        </w:rPr>
        <w:t>1</w:t>
      </w:r>
      <w:bookmarkEnd w:id="14"/>
    </w:p>
    <w:p w14:paraId="58165FDC" w14:textId="43D05747" w:rsidR="00E7111F" w:rsidRPr="00EC1755" w:rsidRDefault="009B42BD" w:rsidP="00E7111F">
      <w:pPr>
        <w:spacing w:line="276" w:lineRule="auto"/>
        <w:rPr>
          <w:rFonts w:cs="Times New Roman"/>
          <w:szCs w:val="24"/>
          <w:vertAlign w:val="superscript"/>
        </w:rPr>
      </w:pPr>
      <w:r>
        <w:rPr>
          <w:rFonts w:cs="Times New Roman"/>
          <w:szCs w:val="24"/>
        </w:rPr>
        <w:t>T</w:t>
      </w:r>
      <w:r w:rsidRPr="009B42BD">
        <w:rPr>
          <w:rFonts w:cs="Times New Roman"/>
          <w:szCs w:val="24"/>
        </w:rPr>
        <w:t>he HJDC</w:t>
      </w:r>
      <w:r w:rsidR="00E7111F" w:rsidRPr="002444DD">
        <w:rPr>
          <w:rFonts w:cs="Times New Roman"/>
          <w:color w:val="C00000"/>
          <w:szCs w:val="24"/>
        </w:rPr>
        <w:t xml:space="preserve"> </w:t>
      </w:r>
      <w:r w:rsidR="00E7111F" w:rsidRPr="00926FF8">
        <w:rPr>
          <w:rFonts w:cs="Times New Roman"/>
          <w:szCs w:val="24"/>
        </w:rPr>
        <w:t>is committed to ensuring that all foods and beverages available to students on the schoo</w:t>
      </w:r>
      <w:r w:rsidR="00E7111F">
        <w:rPr>
          <w:rFonts w:cs="Times New Roman"/>
          <w:szCs w:val="24"/>
        </w:rPr>
        <w:t>l campus during the school day</w:t>
      </w:r>
      <w:r w:rsidR="00E7111F" w:rsidRPr="00926FF8">
        <w:rPr>
          <w:rFonts w:cs="Times New Roman"/>
          <w:szCs w:val="24"/>
        </w:rPr>
        <w:t xml:space="preserve"> support healthy eating. </w:t>
      </w:r>
      <w:r w:rsidR="00E7111F" w:rsidRPr="0018620E">
        <w:rPr>
          <w:rFonts w:cs="Times New Roman"/>
          <w:szCs w:val="24"/>
        </w:rPr>
        <w:t xml:space="preserve">All foods and beverages sold outside of the school meal programs shall meet the standards established in </w:t>
      </w:r>
      <w:r w:rsidR="00E7111F">
        <w:rPr>
          <w:rFonts w:cs="Times New Roman"/>
          <w:szCs w:val="24"/>
        </w:rPr>
        <w:t>the</w:t>
      </w:r>
      <w:r w:rsidR="00E7111F" w:rsidRPr="004703B6">
        <w:rPr>
          <w:rFonts w:cs="Times New Roman"/>
          <w:szCs w:val="24"/>
        </w:rPr>
        <w:t xml:space="preserve"> </w:t>
      </w:r>
      <w:hyperlink r:id="rId16" w:tooltip="Weblink to the guide for Smart Snacks in Schools" w:history="1">
        <w:r w:rsidR="00E7111F">
          <w:rPr>
            <w:rStyle w:val="Hyperlink"/>
          </w:rPr>
          <w:t>USDA-FNS Nutrition Standards for All Foods Sold in Schools (Smart Snacks) rule</w:t>
        </w:r>
      </w:hyperlink>
      <w:r w:rsidR="00E7111F">
        <w:rPr>
          <w:rFonts w:cs="Times New Roman"/>
          <w:szCs w:val="24"/>
        </w:rPr>
        <w:t>.</w:t>
      </w:r>
      <w:r w:rsidR="00E7111F">
        <w:rPr>
          <w:rFonts w:cs="Times New Roman"/>
          <w:szCs w:val="24"/>
          <w:vertAlign w:val="superscript"/>
        </w:rPr>
        <w:t xml:space="preserve"> </w:t>
      </w:r>
      <w:r w:rsidR="00E7111F" w:rsidRPr="00926FF8">
        <w:rPr>
          <w:rFonts w:cs="Times New Roman"/>
          <w:szCs w:val="24"/>
        </w:rPr>
        <w:t xml:space="preserve">These standards will apply in all locations and </w:t>
      </w:r>
      <w:r w:rsidR="00E7111F">
        <w:rPr>
          <w:rFonts w:cs="Times New Roman"/>
          <w:szCs w:val="24"/>
        </w:rPr>
        <w:t>to</w:t>
      </w:r>
      <w:r w:rsidR="00E7111F" w:rsidRPr="00926FF8">
        <w:rPr>
          <w:rFonts w:cs="Times New Roman"/>
          <w:szCs w:val="24"/>
        </w:rPr>
        <w:t xml:space="preserve"> all services where foods and beverages are sold, which may include, but are not limited to, a la carte options in cafeterias, vending machines, school s</w:t>
      </w:r>
      <w:r w:rsidR="00E7111F">
        <w:rPr>
          <w:rFonts w:cs="Times New Roman"/>
          <w:szCs w:val="24"/>
        </w:rPr>
        <w:t>tores, and snack or food carts.</w:t>
      </w:r>
    </w:p>
    <w:p w14:paraId="6D686713" w14:textId="77777777" w:rsidR="00E7111F" w:rsidRDefault="00E7111F" w:rsidP="00E7111F">
      <w:pPr>
        <w:spacing w:line="276" w:lineRule="auto"/>
        <w:rPr>
          <w:rFonts w:cs="Times New Roman"/>
          <w:szCs w:val="24"/>
        </w:rPr>
      </w:pPr>
      <w:r>
        <w:rPr>
          <w:rFonts w:cs="Times New Roman"/>
          <w:szCs w:val="24"/>
        </w:rPr>
        <w:t xml:space="preserve">All snacks sold and served to students outside of school hours on the school campus, including before and after school care, clubs, and after school programming, will meet the same nutrition standards as food sold during the school day. </w:t>
      </w:r>
    </w:p>
    <w:p w14:paraId="594730EC" w14:textId="77777777" w:rsidR="00E7111F" w:rsidRPr="00E147AA" w:rsidRDefault="00E7111F" w:rsidP="00E7111F">
      <w:pPr>
        <w:spacing w:line="276" w:lineRule="auto"/>
        <w:rPr>
          <w:rFonts w:cs="Times New Roman"/>
        </w:rPr>
      </w:pPr>
      <w:r w:rsidRPr="00E147AA">
        <w:rPr>
          <w:rFonts w:cs="Times New Roman"/>
        </w:rPr>
        <w:t>Beverages containing caffeine will not be sold on high school campus</w:t>
      </w:r>
      <w:r>
        <w:rPr>
          <w:rFonts w:cs="Times New Roman"/>
        </w:rPr>
        <w:t>es</w:t>
      </w:r>
      <w:r w:rsidRPr="00E147AA">
        <w:rPr>
          <w:rFonts w:cs="Times New Roman"/>
        </w:rPr>
        <w:t xml:space="preserve">. </w:t>
      </w:r>
    </w:p>
    <w:p w14:paraId="1B2CB2AA" w14:textId="08B32096" w:rsidR="00E7111F" w:rsidRPr="00926FF8" w:rsidRDefault="00E7111F" w:rsidP="00E7111F">
      <w:pPr>
        <w:spacing w:line="276" w:lineRule="auto"/>
        <w:rPr>
          <w:rFonts w:cs="Times New Roman"/>
          <w:szCs w:val="24"/>
        </w:rPr>
      </w:pPr>
      <w:r>
        <w:rPr>
          <w:rFonts w:cs="Times New Roman"/>
          <w:szCs w:val="24"/>
        </w:rPr>
        <w:t xml:space="preserve">The USDA’s </w:t>
      </w:r>
      <w:hyperlink r:id="rId17" w:tooltip="Weblink to USDA's Smart Snacks resources page" w:history="1">
        <w:r w:rsidRPr="00577D52">
          <w:rPr>
            <w:rStyle w:val="Hyperlink"/>
            <w:rFonts w:cs="Times New Roman"/>
            <w:szCs w:val="24"/>
          </w:rPr>
          <w:t>Tools for Schools: Focusing on Smart Snacks website</w:t>
        </w:r>
      </w:hyperlink>
      <w:r>
        <w:rPr>
          <w:rFonts w:cs="Times New Roman"/>
          <w:szCs w:val="24"/>
        </w:rPr>
        <w:t xml:space="preserve"> provides r</w:t>
      </w:r>
      <w:r w:rsidRPr="00926FF8">
        <w:rPr>
          <w:rFonts w:cs="Times New Roman"/>
          <w:szCs w:val="24"/>
        </w:rPr>
        <w:t>esources to assist schools, parents, and teachers with identif</w:t>
      </w:r>
      <w:r>
        <w:rPr>
          <w:rFonts w:cs="Times New Roman"/>
          <w:szCs w:val="24"/>
        </w:rPr>
        <w:t xml:space="preserve">ying food items that meet the USDA-FNS Smart </w:t>
      </w:r>
      <w:r w:rsidRPr="00926FF8">
        <w:rPr>
          <w:rFonts w:cs="Times New Roman"/>
          <w:szCs w:val="24"/>
        </w:rPr>
        <w:t xml:space="preserve">Snacks criteria and ways to encourage children </w:t>
      </w:r>
      <w:r>
        <w:rPr>
          <w:rFonts w:cs="Times New Roman"/>
          <w:szCs w:val="24"/>
        </w:rPr>
        <w:t>to make healthier snack choices.</w:t>
      </w:r>
    </w:p>
    <w:p w14:paraId="1CCEF0F0" w14:textId="77777777" w:rsidR="00E7111F" w:rsidRPr="00B7467B" w:rsidRDefault="00E7111F" w:rsidP="00E7111F">
      <w:pPr>
        <w:pStyle w:val="Heading3"/>
        <w:rPr>
          <w:vertAlign w:val="superscript"/>
        </w:rPr>
      </w:pPr>
      <w:bookmarkStart w:id="15" w:name="_Toc57961934"/>
      <w:r w:rsidRPr="00926FF8">
        <w:t>Foods Provided</w:t>
      </w:r>
      <w:r>
        <w:t>, Not Sold</w:t>
      </w:r>
      <w:r>
        <w:rPr>
          <w:vertAlign w:val="superscript"/>
        </w:rPr>
        <w:t>1</w:t>
      </w:r>
      <w:bookmarkEnd w:id="15"/>
    </w:p>
    <w:p w14:paraId="2B3EB77B" w14:textId="108824D1" w:rsidR="00E7111F" w:rsidRPr="00926FF8" w:rsidRDefault="00E7111F" w:rsidP="00E7111F">
      <w:pPr>
        <w:spacing w:line="276" w:lineRule="auto"/>
        <w:rPr>
          <w:rFonts w:cs="Times New Roman"/>
          <w:szCs w:val="24"/>
        </w:rPr>
      </w:pPr>
      <w:r w:rsidRPr="00926FF8">
        <w:rPr>
          <w:rFonts w:cs="Times New Roman"/>
          <w:szCs w:val="24"/>
        </w:rPr>
        <w:t xml:space="preserve">Celebrating success or events with poor nutritional quality foods can undermine healthy eating messages and lead to unhealthy eating habits that can continue into adulthood. </w:t>
      </w:r>
      <w:r w:rsidRPr="00323177">
        <w:rPr>
          <w:rFonts w:cs="Times New Roman"/>
          <w:szCs w:val="24"/>
        </w:rPr>
        <w:t>The di</w:t>
      </w:r>
      <w:r>
        <w:rPr>
          <w:rFonts w:cs="Times New Roman"/>
          <w:szCs w:val="24"/>
        </w:rPr>
        <w:t xml:space="preserve">vision </w:t>
      </w:r>
      <w:r w:rsidRPr="00323177">
        <w:rPr>
          <w:rFonts w:cs="Times New Roman"/>
          <w:szCs w:val="24"/>
        </w:rPr>
        <w:t xml:space="preserve">requires foods offered on the school </w:t>
      </w:r>
      <w:r>
        <w:rPr>
          <w:rFonts w:cs="Times New Roman"/>
          <w:szCs w:val="24"/>
        </w:rPr>
        <w:t>campus meet or exceed the USDA-FNS</w:t>
      </w:r>
      <w:r w:rsidRPr="00323177">
        <w:rPr>
          <w:rFonts w:cs="Times New Roman"/>
          <w:szCs w:val="24"/>
        </w:rPr>
        <w:t xml:space="preserve"> Smart Snacks rule including</w:t>
      </w:r>
      <w:r>
        <w:rPr>
          <w:rFonts w:cs="Times New Roman"/>
          <w:szCs w:val="24"/>
        </w:rPr>
        <w:t xml:space="preserve"> those provided at celebrations or</w:t>
      </w:r>
      <w:r w:rsidRPr="00323177">
        <w:rPr>
          <w:rFonts w:cs="Times New Roman"/>
          <w:szCs w:val="24"/>
        </w:rPr>
        <w:t xml:space="preserve"> classroom snacks by staff or family members.</w:t>
      </w:r>
      <w:r w:rsidRPr="00926FF8">
        <w:rPr>
          <w:rFonts w:cs="Times New Roman"/>
          <w:szCs w:val="24"/>
        </w:rPr>
        <w:t xml:space="preserve"> </w:t>
      </w:r>
      <w:r>
        <w:rPr>
          <w:rFonts w:cs="Times New Roman"/>
          <w:szCs w:val="24"/>
        </w:rPr>
        <w:t>Complia</w:t>
      </w:r>
      <w:r w:rsidRPr="00926FF8">
        <w:rPr>
          <w:rFonts w:cs="Times New Roman"/>
          <w:szCs w:val="24"/>
        </w:rPr>
        <w:t xml:space="preserve">nt products are available through </w:t>
      </w:r>
      <w:r w:rsidR="009B42BD" w:rsidRPr="009B42BD">
        <w:rPr>
          <w:rFonts w:cs="Times New Roman"/>
          <w:szCs w:val="24"/>
        </w:rPr>
        <w:t>the HJDC</w:t>
      </w:r>
      <w:r w:rsidRPr="002444DD">
        <w:rPr>
          <w:rFonts w:cs="Times New Roman"/>
          <w:color w:val="C00000"/>
          <w:szCs w:val="24"/>
        </w:rPr>
        <w:t xml:space="preserve"> </w:t>
      </w:r>
      <w:r w:rsidRPr="00926FF8">
        <w:rPr>
          <w:rFonts w:cs="Times New Roman"/>
          <w:szCs w:val="24"/>
        </w:rPr>
        <w:t xml:space="preserve">School Nutrition Department. Contact the </w:t>
      </w:r>
      <w:r>
        <w:rPr>
          <w:rFonts w:cs="Times New Roman"/>
          <w:szCs w:val="24"/>
        </w:rPr>
        <w:t>s</w:t>
      </w:r>
      <w:r w:rsidRPr="00926FF8">
        <w:rPr>
          <w:rFonts w:cs="Times New Roman"/>
          <w:szCs w:val="24"/>
        </w:rPr>
        <w:t xml:space="preserve">chool </w:t>
      </w:r>
      <w:r>
        <w:rPr>
          <w:rFonts w:cs="Times New Roman"/>
          <w:szCs w:val="24"/>
        </w:rPr>
        <w:t>n</w:t>
      </w:r>
      <w:r w:rsidRPr="00926FF8">
        <w:rPr>
          <w:rFonts w:cs="Times New Roman"/>
          <w:szCs w:val="24"/>
        </w:rPr>
        <w:t xml:space="preserve">utrition </w:t>
      </w:r>
      <w:r>
        <w:rPr>
          <w:rFonts w:cs="Times New Roman"/>
          <w:szCs w:val="24"/>
        </w:rPr>
        <w:t>d</w:t>
      </w:r>
      <w:r w:rsidRPr="00926FF8">
        <w:rPr>
          <w:rFonts w:cs="Times New Roman"/>
          <w:szCs w:val="24"/>
        </w:rPr>
        <w:t>irector for more information.</w:t>
      </w:r>
    </w:p>
    <w:p w14:paraId="2011C553" w14:textId="77777777" w:rsidR="00E7111F" w:rsidRDefault="00E7111F" w:rsidP="00E7111F">
      <w:pPr>
        <w:spacing w:line="276" w:lineRule="auto"/>
        <w:rPr>
          <w:rFonts w:cs="Times New Roman"/>
          <w:szCs w:val="24"/>
        </w:rPr>
      </w:pPr>
      <w:r w:rsidRPr="00926FF8">
        <w:rPr>
          <w:rFonts w:cs="Times New Roman"/>
          <w:szCs w:val="24"/>
        </w:rPr>
        <w:t>Foods and beverages will not be used as a reward, or withheld as punishment for any reason, such as for performance or behavior.</w:t>
      </w:r>
    </w:p>
    <w:p w14:paraId="64CBBA3F" w14:textId="77777777" w:rsidR="00E7111F" w:rsidRPr="00926FF8" w:rsidRDefault="00E7111F" w:rsidP="00E7111F">
      <w:pPr>
        <w:spacing w:line="276" w:lineRule="auto"/>
        <w:rPr>
          <w:rFonts w:cs="Times New Roman"/>
          <w:szCs w:val="24"/>
        </w:rPr>
      </w:pPr>
      <w:r>
        <w:rPr>
          <w:rFonts w:cs="Times New Roman"/>
          <w:szCs w:val="24"/>
        </w:rPr>
        <w:t xml:space="preserve">Refer to Appendix C </w:t>
      </w:r>
      <w:r w:rsidRPr="00926FF8">
        <w:rPr>
          <w:rFonts w:cs="Times New Roman"/>
          <w:szCs w:val="24"/>
        </w:rPr>
        <w:t xml:space="preserve">for </w:t>
      </w:r>
      <w:r>
        <w:rPr>
          <w:rFonts w:cs="Times New Roman"/>
          <w:szCs w:val="24"/>
        </w:rPr>
        <w:t xml:space="preserve">a list of </w:t>
      </w:r>
      <w:r w:rsidRPr="00926FF8">
        <w:rPr>
          <w:rFonts w:cs="Times New Roman"/>
          <w:szCs w:val="24"/>
        </w:rPr>
        <w:t>he</w:t>
      </w:r>
      <w:r>
        <w:rPr>
          <w:rFonts w:cs="Times New Roman"/>
          <w:szCs w:val="24"/>
        </w:rPr>
        <w:t>althy celebration and snack ideas</w:t>
      </w:r>
      <w:r w:rsidRPr="00195B90">
        <w:rPr>
          <w:rFonts w:cs="Times New Roman"/>
          <w:szCs w:val="24"/>
        </w:rPr>
        <w:t xml:space="preserve"> </w:t>
      </w:r>
      <w:r>
        <w:rPr>
          <w:rFonts w:cs="Times New Roman"/>
          <w:szCs w:val="24"/>
        </w:rPr>
        <w:t>that meet the USDA-FNS Smart Snacks rule. The division will provide this list to parents, teachers, and students annually in the student handbook or school newsletter.</w:t>
      </w:r>
    </w:p>
    <w:p w14:paraId="76B4EC75" w14:textId="77777777" w:rsidR="00E7111F" w:rsidRPr="00B7467B" w:rsidRDefault="00E7111F" w:rsidP="00E7111F">
      <w:pPr>
        <w:pStyle w:val="Heading3"/>
        <w:rPr>
          <w:vertAlign w:val="superscript"/>
        </w:rPr>
      </w:pPr>
      <w:bookmarkStart w:id="16" w:name="_Toc57961935"/>
      <w:r w:rsidRPr="00926FF8">
        <w:lastRenderedPageBreak/>
        <w:t>Food and Beverage Marketin</w:t>
      </w:r>
      <w:r>
        <w:t>g</w:t>
      </w:r>
      <w:r>
        <w:rPr>
          <w:vertAlign w:val="superscript"/>
        </w:rPr>
        <w:t>1</w:t>
      </w:r>
      <w:bookmarkEnd w:id="16"/>
    </w:p>
    <w:p w14:paraId="15E04216" w14:textId="3AECA403" w:rsidR="00E7111F" w:rsidRPr="00926FF8" w:rsidRDefault="00520406" w:rsidP="00E7111F">
      <w:pPr>
        <w:spacing w:line="276" w:lineRule="auto"/>
        <w:rPr>
          <w:rFonts w:cs="Times New Roman"/>
          <w:szCs w:val="24"/>
        </w:rPr>
      </w:pPr>
      <w:r>
        <w:rPr>
          <w:rFonts w:cs="Times New Roman"/>
          <w:szCs w:val="24"/>
        </w:rPr>
        <w:t>The HJDC</w:t>
      </w:r>
      <w:r w:rsidR="00E7111F" w:rsidRPr="00142E43">
        <w:rPr>
          <w:rFonts w:cs="Times New Roman"/>
          <w:szCs w:val="24"/>
        </w:rPr>
        <w:t xml:space="preserve"> will restrict food and beverage marketing to only those foods and beverages that meet the nutrition standards set forth by</w:t>
      </w:r>
      <w:r w:rsidR="00E7111F">
        <w:rPr>
          <w:rFonts w:cs="Times New Roman"/>
          <w:szCs w:val="24"/>
        </w:rPr>
        <w:t xml:space="preserve"> the USDA-FNS</w:t>
      </w:r>
      <w:r w:rsidR="00E7111F" w:rsidRPr="00142E43">
        <w:rPr>
          <w:rFonts w:cs="Times New Roman"/>
          <w:szCs w:val="24"/>
        </w:rPr>
        <w:t xml:space="preserve"> </w:t>
      </w:r>
      <w:r w:rsidR="00E7111F" w:rsidRPr="0006636D">
        <w:rPr>
          <w:rFonts w:cs="Times New Roman"/>
          <w:szCs w:val="24"/>
        </w:rPr>
        <w:t>Smart Snacks</w:t>
      </w:r>
      <w:r w:rsidR="00E7111F">
        <w:rPr>
          <w:rFonts w:cs="Times New Roman"/>
          <w:szCs w:val="24"/>
        </w:rPr>
        <w:t xml:space="preserve"> rule. Marketing will promote healthy food and beverage choices. </w:t>
      </w:r>
    </w:p>
    <w:p w14:paraId="575409F3" w14:textId="77777777" w:rsidR="00E7111F" w:rsidRPr="00926FF8" w:rsidRDefault="00E7111F" w:rsidP="00E7111F">
      <w:pPr>
        <w:spacing w:after="240" w:line="276" w:lineRule="auto"/>
        <w:rPr>
          <w:rFonts w:cs="Times New Roman"/>
          <w:szCs w:val="24"/>
        </w:rPr>
      </w:pPr>
      <w:r w:rsidRPr="00926FF8">
        <w:rPr>
          <w:rFonts w:cs="Times New Roman"/>
          <w:szCs w:val="24"/>
        </w:rPr>
        <w:t xml:space="preserve">Food advertising and marketing is defined as an oral, written, or graphic statement made for the purpose </w:t>
      </w:r>
      <w:r>
        <w:rPr>
          <w:rFonts w:cs="Times New Roman"/>
          <w:szCs w:val="24"/>
        </w:rPr>
        <w:t xml:space="preserve">of </w:t>
      </w:r>
      <w:r w:rsidRPr="00926FF8">
        <w:rPr>
          <w:rFonts w:cs="Times New Roman"/>
          <w:szCs w:val="24"/>
        </w:rPr>
        <w:t>promoting the sale of a food or beverage product. Marketing on the school campus includes, but is not limited to:</w:t>
      </w:r>
    </w:p>
    <w:p w14:paraId="4E0EA5D0" w14:textId="77777777" w:rsidR="00E7111F" w:rsidRPr="00926FF8" w:rsidRDefault="00E7111F" w:rsidP="00E7111F">
      <w:pPr>
        <w:pStyle w:val="ListParagraph"/>
        <w:numPr>
          <w:ilvl w:val="0"/>
          <w:numId w:val="7"/>
        </w:numPr>
        <w:spacing w:line="276" w:lineRule="auto"/>
        <w:rPr>
          <w:rFonts w:ascii="Times New Roman" w:hAnsi="Times New Roman" w:cs="Times New Roman"/>
          <w:szCs w:val="24"/>
        </w:rPr>
      </w:pPr>
      <w:r>
        <w:rPr>
          <w:rFonts w:ascii="Times New Roman" w:hAnsi="Times New Roman" w:cs="Times New Roman"/>
          <w:sz w:val="24"/>
          <w:szCs w:val="24"/>
        </w:rPr>
        <w:t>b</w:t>
      </w:r>
      <w:r w:rsidRPr="00926FF8">
        <w:rPr>
          <w:rFonts w:ascii="Times New Roman" w:hAnsi="Times New Roman" w:cs="Times New Roman"/>
          <w:sz w:val="24"/>
          <w:szCs w:val="24"/>
        </w:rPr>
        <w:t>rand names, trademarks, logos or tags, except when placed on a physically present food or bev</w:t>
      </w:r>
      <w:r>
        <w:rPr>
          <w:rFonts w:ascii="Times New Roman" w:hAnsi="Times New Roman" w:cs="Times New Roman"/>
          <w:sz w:val="24"/>
          <w:szCs w:val="24"/>
        </w:rPr>
        <w:t>erage product or its container;</w:t>
      </w:r>
    </w:p>
    <w:p w14:paraId="22FC040A" w14:textId="77777777" w:rsidR="00E7111F" w:rsidRPr="00926FF8" w:rsidRDefault="00E7111F" w:rsidP="00E7111F">
      <w:pPr>
        <w:pStyle w:val="ListParagraph"/>
        <w:numPr>
          <w:ilvl w:val="0"/>
          <w:numId w:val="7"/>
        </w:numPr>
        <w:spacing w:line="276" w:lineRule="auto"/>
        <w:rPr>
          <w:rFonts w:ascii="Times New Roman" w:hAnsi="Times New Roman" w:cs="Times New Roman"/>
          <w:szCs w:val="24"/>
        </w:rPr>
      </w:pPr>
      <w:r>
        <w:rPr>
          <w:rFonts w:ascii="Times New Roman" w:hAnsi="Times New Roman" w:cs="Times New Roman"/>
          <w:sz w:val="24"/>
          <w:szCs w:val="24"/>
        </w:rPr>
        <w:t>d</w:t>
      </w:r>
      <w:r w:rsidRPr="00926FF8">
        <w:rPr>
          <w:rFonts w:ascii="Times New Roman" w:hAnsi="Times New Roman" w:cs="Times New Roman"/>
          <w:sz w:val="24"/>
          <w:szCs w:val="24"/>
        </w:rPr>
        <w:t xml:space="preserve">isplays, such </w:t>
      </w:r>
      <w:r>
        <w:rPr>
          <w:rFonts w:ascii="Times New Roman" w:hAnsi="Times New Roman" w:cs="Times New Roman"/>
          <w:sz w:val="24"/>
          <w:szCs w:val="24"/>
        </w:rPr>
        <w:t>as on vending machine exteriors;</w:t>
      </w:r>
    </w:p>
    <w:p w14:paraId="3933C78E" w14:textId="77777777" w:rsidR="00E7111F" w:rsidRPr="00926FF8" w:rsidRDefault="00E7111F" w:rsidP="00E7111F">
      <w:pPr>
        <w:pStyle w:val="ListParagraph"/>
        <w:numPr>
          <w:ilvl w:val="0"/>
          <w:numId w:val="7"/>
        </w:numPr>
        <w:spacing w:line="276" w:lineRule="auto"/>
        <w:rPr>
          <w:rFonts w:ascii="Times New Roman" w:hAnsi="Times New Roman" w:cs="Times New Roman"/>
          <w:szCs w:val="24"/>
        </w:rPr>
      </w:pPr>
      <w:r>
        <w:rPr>
          <w:rFonts w:ascii="Times New Roman" w:hAnsi="Times New Roman" w:cs="Times New Roman"/>
          <w:sz w:val="24"/>
          <w:szCs w:val="24"/>
        </w:rPr>
        <w:t>b</w:t>
      </w:r>
      <w:r w:rsidRPr="00926FF8">
        <w:rPr>
          <w:rFonts w:ascii="Times New Roman" w:hAnsi="Times New Roman" w:cs="Times New Roman"/>
          <w:sz w:val="24"/>
          <w:szCs w:val="24"/>
        </w:rPr>
        <w:t>rands, logos, or trademarks on school equipment, such as marquees, message boa</w:t>
      </w:r>
      <w:r>
        <w:rPr>
          <w:rFonts w:ascii="Times New Roman" w:hAnsi="Times New Roman" w:cs="Times New Roman"/>
          <w:sz w:val="24"/>
          <w:szCs w:val="24"/>
        </w:rPr>
        <w:t>rds, scoreboards, or backboards;</w:t>
      </w:r>
    </w:p>
    <w:p w14:paraId="127B56D9" w14:textId="77777777" w:rsidR="00E7111F" w:rsidRPr="00926FF8" w:rsidRDefault="00E7111F" w:rsidP="00E7111F">
      <w:pPr>
        <w:pStyle w:val="ListParagraph"/>
        <w:numPr>
          <w:ilvl w:val="0"/>
          <w:numId w:val="7"/>
        </w:numPr>
        <w:spacing w:line="276" w:lineRule="auto"/>
        <w:rPr>
          <w:rFonts w:ascii="Times New Roman" w:hAnsi="Times New Roman" w:cs="Times New Roman"/>
          <w:szCs w:val="24"/>
        </w:rPr>
      </w:pPr>
      <w:r>
        <w:rPr>
          <w:rFonts w:ascii="Times New Roman" w:hAnsi="Times New Roman" w:cs="Times New Roman"/>
          <w:sz w:val="24"/>
          <w:szCs w:val="24"/>
        </w:rPr>
        <w:t>b</w:t>
      </w:r>
      <w:r w:rsidRPr="00926FF8">
        <w:rPr>
          <w:rFonts w:ascii="Times New Roman" w:hAnsi="Times New Roman" w:cs="Times New Roman"/>
          <w:sz w:val="24"/>
          <w:szCs w:val="24"/>
        </w:rPr>
        <w:t xml:space="preserve">rands, logos, or trademarks on cups, menu boards, coolers, </w:t>
      </w:r>
      <w:r>
        <w:rPr>
          <w:rFonts w:ascii="Times New Roman" w:hAnsi="Times New Roman" w:cs="Times New Roman"/>
          <w:sz w:val="24"/>
          <w:szCs w:val="24"/>
        </w:rPr>
        <w:t xml:space="preserve">recycle and </w:t>
      </w:r>
      <w:r w:rsidRPr="00926FF8">
        <w:rPr>
          <w:rFonts w:ascii="Times New Roman" w:hAnsi="Times New Roman" w:cs="Times New Roman"/>
          <w:sz w:val="24"/>
          <w:szCs w:val="24"/>
        </w:rPr>
        <w:t>trash cans, an</w:t>
      </w:r>
      <w:r>
        <w:rPr>
          <w:rFonts w:ascii="Times New Roman" w:hAnsi="Times New Roman" w:cs="Times New Roman"/>
          <w:sz w:val="24"/>
          <w:szCs w:val="24"/>
        </w:rPr>
        <w:t>d other food service equipment;</w:t>
      </w:r>
    </w:p>
    <w:p w14:paraId="20BF8885" w14:textId="77777777" w:rsidR="00E7111F" w:rsidRPr="00926FF8" w:rsidRDefault="00E7111F" w:rsidP="00E7111F">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b</w:t>
      </w:r>
      <w:r w:rsidRPr="00926FF8">
        <w:rPr>
          <w:rFonts w:ascii="Times New Roman" w:hAnsi="Times New Roman" w:cs="Times New Roman"/>
          <w:sz w:val="24"/>
          <w:szCs w:val="24"/>
        </w:rPr>
        <w:t>rands, logos, or trademarks on posters, book covers, pupil assignment books, or school supplies displayed, distributed, offered, or sold by the division</w:t>
      </w:r>
      <w:r>
        <w:rPr>
          <w:rFonts w:ascii="Times New Roman" w:hAnsi="Times New Roman" w:cs="Times New Roman"/>
          <w:sz w:val="24"/>
          <w:szCs w:val="24"/>
        </w:rPr>
        <w:t>;</w:t>
      </w:r>
    </w:p>
    <w:p w14:paraId="6EE506F1" w14:textId="77777777" w:rsidR="00E7111F" w:rsidRPr="00926FF8" w:rsidRDefault="00E7111F" w:rsidP="00E7111F">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a</w:t>
      </w:r>
      <w:r w:rsidRPr="00926FF8">
        <w:rPr>
          <w:rFonts w:ascii="Times New Roman" w:hAnsi="Times New Roman" w:cs="Times New Roman"/>
          <w:sz w:val="24"/>
          <w:szCs w:val="24"/>
        </w:rPr>
        <w:t>dvertisements in school p</w:t>
      </w:r>
      <w:r>
        <w:rPr>
          <w:rFonts w:ascii="Times New Roman" w:hAnsi="Times New Roman" w:cs="Times New Roman"/>
          <w:sz w:val="24"/>
          <w:szCs w:val="24"/>
        </w:rPr>
        <w:t>ublications or school mailings;</w:t>
      </w:r>
    </w:p>
    <w:p w14:paraId="63484755" w14:textId="77777777" w:rsidR="00E7111F" w:rsidRDefault="00E7111F" w:rsidP="00E7111F">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f</w:t>
      </w:r>
      <w:r w:rsidRPr="00926FF8">
        <w:rPr>
          <w:rFonts w:ascii="Times New Roman" w:hAnsi="Times New Roman" w:cs="Times New Roman"/>
          <w:sz w:val="24"/>
          <w:szCs w:val="24"/>
        </w:rPr>
        <w:t>ree product samples, taste</w:t>
      </w:r>
      <w:r>
        <w:rPr>
          <w:rFonts w:ascii="Times New Roman" w:hAnsi="Times New Roman" w:cs="Times New Roman"/>
          <w:sz w:val="24"/>
          <w:szCs w:val="24"/>
        </w:rPr>
        <w:t xml:space="preserve"> tests, or coupons of a product; and</w:t>
      </w:r>
    </w:p>
    <w:p w14:paraId="66E5646A" w14:textId="77777777" w:rsidR="00E7111F" w:rsidRPr="00926FF8" w:rsidRDefault="00E7111F" w:rsidP="00E7111F">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fundraisers and corporate-incentives programs.</w:t>
      </w:r>
    </w:p>
    <w:p w14:paraId="094A1CDD" w14:textId="5E7B1D21" w:rsidR="00E7111F" w:rsidRDefault="00E7111F" w:rsidP="00E7111F">
      <w:pPr>
        <w:spacing w:line="276" w:lineRule="auto"/>
        <w:rPr>
          <w:rFonts w:cs="Times New Roman"/>
          <w:szCs w:val="24"/>
        </w:rPr>
      </w:pPr>
      <w:r w:rsidRPr="00926FF8">
        <w:rPr>
          <w:rFonts w:cs="Times New Roman"/>
          <w:szCs w:val="24"/>
        </w:rPr>
        <w:t xml:space="preserve">Immediate replacement of </w:t>
      </w:r>
      <w:r>
        <w:rPr>
          <w:rFonts w:cs="Times New Roman"/>
          <w:szCs w:val="24"/>
        </w:rPr>
        <w:t>large</w:t>
      </w:r>
      <w:r w:rsidRPr="00926FF8">
        <w:rPr>
          <w:rFonts w:cs="Times New Roman"/>
          <w:szCs w:val="24"/>
        </w:rPr>
        <w:t xml:space="preserve"> items </w:t>
      </w:r>
      <w:r>
        <w:rPr>
          <w:rFonts w:cs="Times New Roman"/>
          <w:szCs w:val="24"/>
        </w:rPr>
        <w:t>is</w:t>
      </w:r>
      <w:r w:rsidRPr="00926FF8">
        <w:rPr>
          <w:rFonts w:cs="Times New Roman"/>
          <w:szCs w:val="24"/>
        </w:rPr>
        <w:t xml:space="preserve"> not required; however, </w:t>
      </w:r>
      <w:r w:rsidR="009B42BD" w:rsidRPr="009B42BD">
        <w:rPr>
          <w:rFonts w:cs="Times New Roman"/>
          <w:szCs w:val="24"/>
        </w:rPr>
        <w:t>the HJDC</w:t>
      </w:r>
      <w:r w:rsidRPr="002444DD">
        <w:rPr>
          <w:rFonts w:cs="Times New Roman"/>
          <w:color w:val="C00000"/>
          <w:szCs w:val="24"/>
        </w:rPr>
        <w:t xml:space="preserve"> </w:t>
      </w:r>
      <w:r>
        <w:rPr>
          <w:rFonts w:cs="Times New Roman"/>
          <w:szCs w:val="24"/>
        </w:rPr>
        <w:t>will update</w:t>
      </w:r>
      <w:r w:rsidRPr="00926FF8">
        <w:rPr>
          <w:rFonts w:cs="Times New Roman"/>
          <w:szCs w:val="24"/>
        </w:rPr>
        <w:t xml:space="preserve"> equipment to be in compliance with food and beverage marketing standards outl</w:t>
      </w:r>
      <w:r>
        <w:rPr>
          <w:rFonts w:cs="Times New Roman"/>
          <w:szCs w:val="24"/>
        </w:rPr>
        <w:t>ined in this policy as items are replaced</w:t>
      </w:r>
      <w:r w:rsidRPr="00926FF8">
        <w:rPr>
          <w:rFonts w:cs="Times New Roman"/>
          <w:szCs w:val="24"/>
        </w:rPr>
        <w:t>.</w:t>
      </w:r>
    </w:p>
    <w:p w14:paraId="7B420267" w14:textId="77777777" w:rsidR="00E7111F" w:rsidRDefault="00E7111F" w:rsidP="00E7111F">
      <w:pPr>
        <w:pStyle w:val="Heading3"/>
      </w:pPr>
      <w:bookmarkStart w:id="17" w:name="_Toc57961936"/>
      <w:r w:rsidRPr="00926FF8">
        <w:t>School-Sponsored Fundraisers</w:t>
      </w:r>
      <w:r>
        <w:rPr>
          <w:rStyle w:val="EndnoteReference"/>
        </w:rPr>
        <w:endnoteReference w:id="3"/>
      </w:r>
      <w:bookmarkEnd w:id="17"/>
    </w:p>
    <w:p w14:paraId="5CF56B65" w14:textId="54DC4A46" w:rsidR="00E7111F" w:rsidRPr="00926FF8" w:rsidRDefault="00B061DB" w:rsidP="00B061DB">
      <w:pPr>
        <w:spacing w:line="276" w:lineRule="auto"/>
        <w:rPr>
          <w:rFonts w:cs="Times New Roman"/>
          <w:szCs w:val="24"/>
        </w:rPr>
      </w:pPr>
      <w:r>
        <w:rPr>
          <w:rFonts w:cs="Times New Roman"/>
        </w:rPr>
        <w:t xml:space="preserve">As part of a political subdivision, the HJDC does not sponsor, nor participate in, fundraising activities.   </w:t>
      </w:r>
    </w:p>
    <w:p w14:paraId="4E25F442" w14:textId="77777777" w:rsidR="00E7111F" w:rsidRPr="00B7467B" w:rsidRDefault="00E7111F" w:rsidP="00E7111F">
      <w:pPr>
        <w:pStyle w:val="Heading3"/>
        <w:rPr>
          <w:vertAlign w:val="superscript"/>
        </w:rPr>
      </w:pPr>
      <w:bookmarkStart w:id="18" w:name="_Toc57961937"/>
      <w:r>
        <w:t>Nutrition Education</w:t>
      </w:r>
      <w:r>
        <w:rPr>
          <w:vertAlign w:val="superscript"/>
        </w:rPr>
        <w:t>1</w:t>
      </w:r>
      <w:bookmarkEnd w:id="18"/>
    </w:p>
    <w:p w14:paraId="3DDDD293" w14:textId="302C3EF3" w:rsidR="00E7111F" w:rsidRPr="008214E4" w:rsidRDefault="009B42BD" w:rsidP="00E7111F">
      <w:pPr>
        <w:spacing w:line="276" w:lineRule="auto"/>
        <w:rPr>
          <w:rFonts w:cs="Times New Roman"/>
          <w:szCs w:val="24"/>
        </w:rPr>
      </w:pPr>
      <w:r w:rsidRPr="009B42BD">
        <w:rPr>
          <w:rFonts w:cs="Times New Roman"/>
          <w:szCs w:val="24"/>
        </w:rPr>
        <w:t>The HJDC</w:t>
      </w:r>
      <w:r>
        <w:rPr>
          <w:rFonts w:cs="Times New Roman"/>
          <w:szCs w:val="24"/>
        </w:rPr>
        <w:t xml:space="preserve"> </w:t>
      </w:r>
      <w:r w:rsidR="00E7111F" w:rsidRPr="0095010D">
        <w:rPr>
          <w:rFonts w:cs="Times New Roman"/>
          <w:szCs w:val="24"/>
        </w:rPr>
        <w:t xml:space="preserve">will provide </w:t>
      </w:r>
      <w:r w:rsidR="00E7111F">
        <w:rPr>
          <w:rFonts w:cs="Times New Roman"/>
          <w:szCs w:val="24"/>
        </w:rPr>
        <w:t xml:space="preserve">at least 140 minutes of </w:t>
      </w:r>
      <w:r w:rsidR="00E7111F" w:rsidRPr="0095010D">
        <w:rPr>
          <w:rFonts w:cs="Times New Roman"/>
          <w:szCs w:val="24"/>
        </w:rPr>
        <w:t xml:space="preserve">nutrition education </w:t>
      </w:r>
      <w:r w:rsidR="00E7111F">
        <w:rPr>
          <w:rFonts w:cs="Times New Roman"/>
          <w:szCs w:val="24"/>
        </w:rPr>
        <w:t>and</w:t>
      </w:r>
      <w:r w:rsidR="00E7111F" w:rsidRPr="0095010D">
        <w:rPr>
          <w:rFonts w:cs="Times New Roman"/>
          <w:szCs w:val="24"/>
        </w:rPr>
        <w:t xml:space="preserve"> </w:t>
      </w:r>
      <w:r w:rsidR="00E7111F">
        <w:rPr>
          <w:rFonts w:cs="Times New Roman"/>
          <w:szCs w:val="24"/>
        </w:rPr>
        <w:t xml:space="preserve">exceed the expectations of the Virginia Department of Education </w:t>
      </w:r>
      <w:hyperlink r:id="rId18" w:tooltip="Weblink to VDOE Health Standards of Learning" w:history="1">
        <w:r w:rsidR="00E7111F" w:rsidRPr="00C751BC">
          <w:rPr>
            <w:rStyle w:val="Hyperlink"/>
            <w:rFonts w:cs="Times New Roman"/>
            <w:szCs w:val="24"/>
          </w:rPr>
          <w:t>Health Standards of Learning (SOLs)</w:t>
        </w:r>
      </w:hyperlink>
      <w:r w:rsidR="00E7111F">
        <w:rPr>
          <w:rFonts w:cs="Times New Roman"/>
          <w:szCs w:val="24"/>
        </w:rPr>
        <w:t xml:space="preserve"> by integrating nutrition concepts and skills into </w:t>
      </w:r>
      <w:r w:rsidR="00E7111F" w:rsidRPr="0095010D">
        <w:rPr>
          <w:rFonts w:cs="Times New Roman"/>
          <w:szCs w:val="24"/>
        </w:rPr>
        <w:t>math</w:t>
      </w:r>
      <w:r w:rsidR="00E7111F">
        <w:rPr>
          <w:rFonts w:cs="Times New Roman"/>
          <w:szCs w:val="24"/>
        </w:rPr>
        <w:t>ematics, language arts, social science</w:t>
      </w:r>
      <w:r w:rsidR="00E7111F" w:rsidRPr="0095010D">
        <w:rPr>
          <w:rFonts w:cs="Times New Roman"/>
          <w:szCs w:val="24"/>
        </w:rPr>
        <w:t>, and</w:t>
      </w:r>
      <w:r w:rsidR="00B061DB">
        <w:rPr>
          <w:rFonts w:cs="Times New Roman"/>
          <w:szCs w:val="24"/>
        </w:rPr>
        <w:t>/or</w:t>
      </w:r>
      <w:r w:rsidR="00E7111F" w:rsidRPr="0095010D">
        <w:rPr>
          <w:rFonts w:cs="Times New Roman"/>
          <w:szCs w:val="24"/>
        </w:rPr>
        <w:t xml:space="preserve"> </w:t>
      </w:r>
      <w:r w:rsidR="00B061DB">
        <w:rPr>
          <w:rFonts w:cs="Times New Roman"/>
          <w:szCs w:val="24"/>
        </w:rPr>
        <w:t>other</w:t>
      </w:r>
      <w:r w:rsidR="00E7111F" w:rsidRPr="0095010D">
        <w:rPr>
          <w:rFonts w:cs="Times New Roman"/>
          <w:szCs w:val="24"/>
        </w:rPr>
        <w:t xml:space="preserve"> </w:t>
      </w:r>
      <w:r w:rsidR="00E7111F">
        <w:rPr>
          <w:rFonts w:cs="Times New Roman"/>
          <w:szCs w:val="24"/>
        </w:rPr>
        <w:t>courses</w:t>
      </w:r>
      <w:r w:rsidR="00E7111F" w:rsidRPr="0095010D">
        <w:rPr>
          <w:rFonts w:cs="Times New Roman"/>
          <w:szCs w:val="24"/>
        </w:rPr>
        <w:t xml:space="preserve"> </w:t>
      </w:r>
      <w:r w:rsidR="00E7111F">
        <w:rPr>
          <w:rFonts w:cs="Times New Roman"/>
          <w:szCs w:val="24"/>
        </w:rPr>
        <w:t>throughout the school year.</w:t>
      </w:r>
      <w:r w:rsidR="00E7111F" w:rsidRPr="00AF2229">
        <w:rPr>
          <w:rFonts w:cs="Times New Roman"/>
          <w:szCs w:val="24"/>
        </w:rPr>
        <w:t xml:space="preserve"> </w:t>
      </w:r>
      <w:r w:rsidR="00E7111F">
        <w:rPr>
          <w:rFonts w:cs="Times New Roman"/>
          <w:szCs w:val="24"/>
        </w:rPr>
        <w:t xml:space="preserve">The </w:t>
      </w:r>
      <w:r w:rsidR="00B061DB">
        <w:rPr>
          <w:rFonts w:cs="Times New Roman"/>
          <w:szCs w:val="24"/>
        </w:rPr>
        <w:t>HJDC</w:t>
      </w:r>
      <w:r w:rsidR="00E7111F">
        <w:rPr>
          <w:rFonts w:cs="Times New Roman"/>
          <w:szCs w:val="24"/>
        </w:rPr>
        <w:t xml:space="preserve"> will reinforce nutrition education provided in the classroom</w:t>
      </w:r>
      <w:r w:rsidR="00B061DB">
        <w:rPr>
          <w:rFonts w:cs="Times New Roman"/>
          <w:szCs w:val="24"/>
        </w:rPr>
        <w:t xml:space="preserve"> during enrichment activities</w:t>
      </w:r>
      <w:r w:rsidR="00E7111F">
        <w:rPr>
          <w:rFonts w:cs="Times New Roman"/>
          <w:szCs w:val="24"/>
        </w:rPr>
        <w:t>.</w:t>
      </w:r>
    </w:p>
    <w:p w14:paraId="264BC281" w14:textId="77777777" w:rsidR="00E7111F" w:rsidRPr="00B7467B" w:rsidRDefault="00E7111F" w:rsidP="00E7111F">
      <w:pPr>
        <w:pStyle w:val="Heading3"/>
        <w:rPr>
          <w:vertAlign w:val="superscript"/>
        </w:rPr>
      </w:pPr>
      <w:bookmarkStart w:id="19" w:name="_Toc57961938"/>
      <w:r w:rsidRPr="00926FF8">
        <w:lastRenderedPageBreak/>
        <w:t>Nutrition Promotion</w:t>
      </w:r>
      <w:r>
        <w:rPr>
          <w:vertAlign w:val="superscript"/>
        </w:rPr>
        <w:t>1</w:t>
      </w:r>
      <w:bookmarkEnd w:id="19"/>
    </w:p>
    <w:p w14:paraId="336AC02B" w14:textId="4AA646E6" w:rsidR="00E7111F" w:rsidRPr="00F64C2D" w:rsidRDefault="009B42BD" w:rsidP="002D24E4">
      <w:pPr>
        <w:spacing w:after="0" w:line="276" w:lineRule="auto"/>
        <w:rPr>
          <w:rFonts w:cs="Times New Roman"/>
          <w:szCs w:val="24"/>
        </w:rPr>
      </w:pPr>
      <w:r w:rsidRPr="009B42BD">
        <w:rPr>
          <w:rFonts w:cs="Times New Roman"/>
          <w:szCs w:val="24"/>
        </w:rPr>
        <w:t>The HJDC</w:t>
      </w:r>
      <w:r>
        <w:rPr>
          <w:rFonts w:cs="Times New Roman"/>
          <w:szCs w:val="24"/>
        </w:rPr>
        <w:t xml:space="preserve"> </w:t>
      </w:r>
      <w:r w:rsidR="00E7111F">
        <w:rPr>
          <w:rFonts w:cs="Times New Roman"/>
          <w:szCs w:val="24"/>
        </w:rPr>
        <w:t xml:space="preserve">will promote positive nutrition habits in the classrooms, and throughout the </w:t>
      </w:r>
      <w:r w:rsidR="002D24E4">
        <w:rPr>
          <w:rFonts w:cs="Times New Roman"/>
          <w:szCs w:val="24"/>
        </w:rPr>
        <w:t>HJDC</w:t>
      </w:r>
      <w:r w:rsidR="00E7111F">
        <w:rPr>
          <w:rFonts w:cs="Times New Roman"/>
          <w:szCs w:val="24"/>
        </w:rPr>
        <w:t xml:space="preserve"> environment. </w:t>
      </w:r>
    </w:p>
    <w:p w14:paraId="215AEED7" w14:textId="77777777" w:rsidR="00E7111F" w:rsidRPr="00B7467B" w:rsidRDefault="00E7111F" w:rsidP="00E7111F">
      <w:pPr>
        <w:pStyle w:val="Heading3"/>
        <w:rPr>
          <w:vertAlign w:val="superscript"/>
        </w:rPr>
      </w:pPr>
      <w:bookmarkStart w:id="20" w:name="_Toc57961939"/>
      <w:r>
        <w:t>Physical Education/Physical Activity</w:t>
      </w:r>
      <w:r>
        <w:rPr>
          <w:vertAlign w:val="superscript"/>
        </w:rPr>
        <w:t>1</w:t>
      </w:r>
      <w:bookmarkEnd w:id="20"/>
    </w:p>
    <w:p w14:paraId="0BBEA84B" w14:textId="67FABE91" w:rsidR="00E7111F" w:rsidRPr="0018620E" w:rsidRDefault="00AA2FCE" w:rsidP="00E7111F">
      <w:pPr>
        <w:spacing w:line="276" w:lineRule="auto"/>
        <w:rPr>
          <w:rFonts w:cs="Times New Roman"/>
          <w:szCs w:val="24"/>
        </w:rPr>
      </w:pPr>
      <w:r>
        <w:rPr>
          <w:rFonts w:cs="Times New Roman"/>
          <w:szCs w:val="24"/>
        </w:rPr>
        <w:t>T</w:t>
      </w:r>
      <w:r w:rsidR="009B42BD" w:rsidRPr="009B42BD">
        <w:rPr>
          <w:rFonts w:cs="Times New Roman"/>
          <w:szCs w:val="24"/>
        </w:rPr>
        <w:t>he HJDC</w:t>
      </w:r>
      <w:r w:rsidR="00E7111F" w:rsidRPr="00B10141">
        <w:rPr>
          <w:rFonts w:cs="Times New Roman"/>
          <w:color w:val="C00000"/>
          <w:szCs w:val="24"/>
        </w:rPr>
        <w:t xml:space="preserve"> </w:t>
      </w:r>
      <w:r w:rsidR="00E7111F" w:rsidRPr="00A046CC">
        <w:rPr>
          <w:rFonts w:cs="Times New Roman"/>
          <w:szCs w:val="24"/>
        </w:rPr>
        <w:t xml:space="preserve">will provide every student with physical education that </w:t>
      </w:r>
      <w:r w:rsidR="00E7111F">
        <w:rPr>
          <w:rFonts w:cs="Times New Roman"/>
          <w:szCs w:val="24"/>
        </w:rPr>
        <w:t xml:space="preserve">exceeds the expectations of the VDOE </w:t>
      </w:r>
      <w:hyperlink r:id="rId19" w:tooltip="Weblink to VDOE physical education standards of learning (SOLs)" w:history="1">
        <w:r w:rsidR="00E7111F" w:rsidRPr="00003EDD">
          <w:rPr>
            <w:rStyle w:val="Hyperlink"/>
            <w:rFonts w:cs="Times New Roman"/>
            <w:szCs w:val="24"/>
          </w:rPr>
          <w:t>Physical Education SOLs</w:t>
        </w:r>
      </w:hyperlink>
      <w:r w:rsidR="00E7111F">
        <w:rPr>
          <w:rFonts w:cs="Times New Roman"/>
          <w:szCs w:val="24"/>
        </w:rPr>
        <w:t xml:space="preserve"> and </w:t>
      </w:r>
      <w:r w:rsidR="00E7111F" w:rsidRPr="00A046CC">
        <w:rPr>
          <w:rFonts w:cs="Times New Roman"/>
          <w:szCs w:val="24"/>
        </w:rPr>
        <w:t>teaches the skills needed to achieve and maintain a health-enhancing level of personal fitness and develop the knowledge, attitudes, behaviors, and confidence needed to be physically active for life.</w:t>
      </w:r>
      <w:r w:rsidR="00E7111F">
        <w:rPr>
          <w:rFonts w:cs="Times New Roman"/>
          <w:szCs w:val="24"/>
        </w:rPr>
        <w:t xml:space="preserve"> A program of physical activity is available</w:t>
      </w:r>
      <w:r w:rsidR="00E7111F" w:rsidRPr="00A046CC">
        <w:rPr>
          <w:rFonts w:cs="Times New Roman"/>
          <w:szCs w:val="24"/>
        </w:rPr>
        <w:t xml:space="preserve"> to all students in grades </w:t>
      </w:r>
      <w:r w:rsidR="00E7111F">
        <w:rPr>
          <w:rFonts w:cs="Times New Roman"/>
          <w:szCs w:val="24"/>
        </w:rPr>
        <w:t xml:space="preserve">six through </w:t>
      </w:r>
      <w:r w:rsidR="00E7111F" w:rsidRPr="00A046CC">
        <w:rPr>
          <w:rFonts w:cs="Times New Roman"/>
          <w:szCs w:val="24"/>
        </w:rPr>
        <w:t>12 with a goal of at least 150 minutes per week on average during the school year.</w:t>
      </w:r>
    </w:p>
    <w:p w14:paraId="2C4AF773" w14:textId="77777777" w:rsidR="00E7111F" w:rsidRDefault="00E7111F" w:rsidP="00E7111F">
      <w:pPr>
        <w:spacing w:line="276" w:lineRule="auto"/>
        <w:rPr>
          <w:rFonts w:cs="Times New Roman"/>
          <w:szCs w:val="24"/>
        </w:rPr>
      </w:pPr>
      <w:r w:rsidRPr="00926FF8">
        <w:rPr>
          <w:rFonts w:cs="Times New Roman"/>
          <w:szCs w:val="24"/>
        </w:rPr>
        <w:t xml:space="preserve">Students will be </w:t>
      </w:r>
      <w:r w:rsidRPr="007863B7">
        <w:rPr>
          <w:rFonts w:cs="Times New Roman"/>
          <w:szCs w:val="24"/>
        </w:rPr>
        <w:t>moderately to vigorously active</w:t>
      </w:r>
      <w:r w:rsidRPr="00926FF8">
        <w:rPr>
          <w:rFonts w:cs="Times New Roman"/>
          <w:szCs w:val="24"/>
        </w:rPr>
        <w:t xml:space="preserve"> for at least 50</w:t>
      </w:r>
      <w:r>
        <w:rPr>
          <w:rFonts w:cs="Times New Roman"/>
          <w:szCs w:val="24"/>
        </w:rPr>
        <w:t xml:space="preserve"> percent</w:t>
      </w:r>
      <w:r w:rsidRPr="00926FF8">
        <w:rPr>
          <w:rFonts w:cs="Times New Roman"/>
          <w:szCs w:val="24"/>
        </w:rPr>
        <w:t xml:space="preserve"> of class time during all phy</w:t>
      </w:r>
      <w:r>
        <w:rPr>
          <w:rFonts w:cs="Times New Roman"/>
          <w:szCs w:val="24"/>
        </w:rPr>
        <w:t>sical education class sessions.</w:t>
      </w:r>
    </w:p>
    <w:p w14:paraId="52AC62FC" w14:textId="0CC9EBD8" w:rsidR="00E7111F" w:rsidRDefault="00E7111F" w:rsidP="00E7111F">
      <w:pPr>
        <w:spacing w:line="276" w:lineRule="auto"/>
        <w:rPr>
          <w:rFonts w:cs="Times New Roman"/>
          <w:szCs w:val="24"/>
        </w:rPr>
      </w:pPr>
      <w:r w:rsidRPr="00926FF8">
        <w:rPr>
          <w:rFonts w:cs="Times New Roman"/>
          <w:szCs w:val="24"/>
        </w:rPr>
        <w:t xml:space="preserve">All students will be provided an </w:t>
      </w:r>
      <w:r w:rsidRPr="007863B7">
        <w:rPr>
          <w:rFonts w:cs="Times New Roman"/>
          <w:szCs w:val="24"/>
        </w:rPr>
        <w:t>equal opportunity</w:t>
      </w:r>
      <w:r w:rsidRPr="00926FF8">
        <w:rPr>
          <w:rFonts w:cs="Times New Roman"/>
          <w:szCs w:val="24"/>
        </w:rPr>
        <w:t xml:space="preserve"> to participate in physical education classes. </w:t>
      </w:r>
      <w:r w:rsidR="009B42BD" w:rsidRPr="009B42BD">
        <w:rPr>
          <w:rFonts w:cs="Times New Roman"/>
          <w:szCs w:val="24"/>
        </w:rPr>
        <w:t>The HJDC</w:t>
      </w:r>
      <w:r w:rsidRPr="002444DD">
        <w:rPr>
          <w:rFonts w:cs="Times New Roman"/>
          <w:color w:val="C00000"/>
          <w:szCs w:val="24"/>
        </w:rPr>
        <w:t xml:space="preserve"> </w:t>
      </w:r>
      <w:r w:rsidRPr="00926FF8">
        <w:rPr>
          <w:rFonts w:cs="Times New Roman"/>
          <w:szCs w:val="24"/>
        </w:rPr>
        <w:t xml:space="preserve">will make appropriate accommodations to allow for equitable participation for all students and will adapt physical education classes and equipment as necessary. </w:t>
      </w:r>
    </w:p>
    <w:p w14:paraId="3A5E4BC4" w14:textId="273E0537" w:rsidR="00E7111F" w:rsidRPr="00926FF8" w:rsidRDefault="00E7111F" w:rsidP="00E7111F">
      <w:pPr>
        <w:spacing w:line="276" w:lineRule="auto"/>
        <w:rPr>
          <w:rFonts w:cs="Times New Roman"/>
          <w:szCs w:val="24"/>
        </w:rPr>
      </w:pPr>
      <w:r w:rsidRPr="00926FF8">
        <w:rPr>
          <w:rFonts w:cs="Times New Roman"/>
          <w:szCs w:val="24"/>
        </w:rPr>
        <w:t xml:space="preserve">All physical education classes in </w:t>
      </w:r>
      <w:r w:rsidR="00AA2FCE">
        <w:rPr>
          <w:rFonts w:cs="Times New Roman"/>
          <w:szCs w:val="24"/>
        </w:rPr>
        <w:t>t</w:t>
      </w:r>
      <w:r w:rsidR="009B42BD" w:rsidRPr="009B42BD">
        <w:rPr>
          <w:rFonts w:cs="Times New Roman"/>
          <w:szCs w:val="24"/>
        </w:rPr>
        <w:t>he HJDC</w:t>
      </w:r>
      <w:r w:rsidRPr="002444DD">
        <w:rPr>
          <w:rFonts w:cs="Times New Roman"/>
          <w:color w:val="C00000"/>
          <w:szCs w:val="24"/>
        </w:rPr>
        <w:t xml:space="preserve"> </w:t>
      </w:r>
      <w:r w:rsidRPr="00926FF8">
        <w:rPr>
          <w:rFonts w:cs="Times New Roman"/>
          <w:szCs w:val="24"/>
        </w:rPr>
        <w:t xml:space="preserve">are taught by </w:t>
      </w:r>
      <w:r w:rsidRPr="007863B7">
        <w:rPr>
          <w:rFonts w:cs="Times New Roman"/>
          <w:szCs w:val="24"/>
        </w:rPr>
        <w:t>licensed teachers</w:t>
      </w:r>
      <w:r w:rsidRPr="00926FF8">
        <w:rPr>
          <w:rFonts w:cs="Times New Roman"/>
          <w:szCs w:val="24"/>
        </w:rPr>
        <w:t xml:space="preserve"> endorsed to teach physical education. All physical education teachers will be required to participate in professional development</w:t>
      </w:r>
      <w:r>
        <w:rPr>
          <w:rFonts w:cs="Times New Roman"/>
          <w:szCs w:val="24"/>
        </w:rPr>
        <w:t xml:space="preserve"> at least once per year</w:t>
      </w:r>
      <w:r w:rsidRPr="00926FF8">
        <w:rPr>
          <w:rFonts w:cs="Times New Roman"/>
          <w:szCs w:val="24"/>
        </w:rPr>
        <w:t xml:space="preserve">. </w:t>
      </w:r>
    </w:p>
    <w:p w14:paraId="4E8D7F76" w14:textId="4BAB6D75" w:rsidR="00E7111F" w:rsidRPr="00926FF8" w:rsidRDefault="00E7111F" w:rsidP="00E7111F">
      <w:pPr>
        <w:spacing w:line="276" w:lineRule="auto"/>
        <w:rPr>
          <w:rFonts w:cs="Times New Roman"/>
          <w:szCs w:val="24"/>
        </w:rPr>
      </w:pPr>
      <w:r>
        <w:rPr>
          <w:rFonts w:cs="Times New Roman"/>
          <w:szCs w:val="24"/>
        </w:rPr>
        <w:t xml:space="preserve">Physical activity may not be withheld as punishment. </w:t>
      </w:r>
    </w:p>
    <w:p w14:paraId="29FF63F5" w14:textId="77777777" w:rsidR="00E7111F" w:rsidRPr="00B7467B" w:rsidRDefault="00E7111F" w:rsidP="00E7111F">
      <w:pPr>
        <w:pStyle w:val="Heading3"/>
        <w:rPr>
          <w:vertAlign w:val="superscript"/>
        </w:rPr>
      </w:pPr>
      <w:bookmarkStart w:id="21" w:name="_Toc57961940"/>
      <w:r w:rsidRPr="00926FF8">
        <w:t>Other Activities that Promote Student Wellness</w:t>
      </w:r>
      <w:r>
        <w:rPr>
          <w:vertAlign w:val="superscript"/>
        </w:rPr>
        <w:t>1</w:t>
      </w:r>
      <w:bookmarkEnd w:id="21"/>
    </w:p>
    <w:p w14:paraId="390AC813" w14:textId="3C6550BE" w:rsidR="00E7111F" w:rsidRDefault="009B42BD" w:rsidP="00E7111F">
      <w:pPr>
        <w:spacing w:line="276" w:lineRule="auto"/>
      </w:pPr>
      <w:r w:rsidRPr="009B42BD">
        <w:t>The HJDC</w:t>
      </w:r>
      <w:r w:rsidR="00E7111F" w:rsidRPr="002444DD">
        <w:rPr>
          <w:color w:val="C00000"/>
        </w:rPr>
        <w:t xml:space="preserve"> </w:t>
      </w:r>
      <w:r w:rsidR="00E7111F">
        <w:t xml:space="preserve">will seek to provide school climates that support </w:t>
      </w:r>
      <w:r w:rsidR="00E7111F" w:rsidRPr="007863B7">
        <w:t xml:space="preserve">social and emotional wellbeing and </w:t>
      </w:r>
      <w:r w:rsidR="00E7111F">
        <w:t>promote positive relationships among students, staff, parents, and community members.</w:t>
      </w:r>
      <w:r w:rsidR="00E7111F">
        <w:rPr>
          <w:rFonts w:cs="Times New Roman"/>
          <w:szCs w:val="24"/>
        </w:rPr>
        <w:t xml:space="preserve"> </w:t>
      </w:r>
      <w:r w:rsidR="006D3CD1">
        <w:rPr>
          <w:rFonts w:cs="Times New Roman"/>
          <w:szCs w:val="24"/>
        </w:rPr>
        <w:t>S</w:t>
      </w:r>
      <w:r w:rsidR="00E7111F" w:rsidRPr="00743034">
        <w:rPr>
          <w:rFonts w:cs="Times New Roman"/>
          <w:szCs w:val="24"/>
        </w:rPr>
        <w:t xml:space="preserve">chools will provide students with instruction to increase </w:t>
      </w:r>
      <w:r w:rsidR="00E7111F">
        <w:rPr>
          <w:rFonts w:cs="Times New Roman"/>
          <w:szCs w:val="24"/>
        </w:rPr>
        <w:t xml:space="preserve">self-awareness, self-management, social awareness, relationship skills, and responsible decision-making. </w:t>
      </w:r>
      <w:r w:rsidR="00E7111F">
        <w:t xml:space="preserve">Schools will seek to identify students who may have mental health concerns, challenges, and/or traumatic experiences to provide parents and students with referrals to appropriate mental health providers in the school and community. Schools will develop curricula and implement trainings for staff, students, and parents on recognizing the signs of mental illness and emotional distress and strategies for addressing their needs. </w:t>
      </w:r>
    </w:p>
    <w:p w14:paraId="7EB98F5A" w14:textId="49FF67F9" w:rsidR="00E7111F" w:rsidRDefault="006D3CD1" w:rsidP="00E7111F">
      <w:pPr>
        <w:spacing w:line="276" w:lineRule="auto"/>
        <w:rPr>
          <w:rFonts w:cs="Times New Roman"/>
          <w:szCs w:val="24"/>
        </w:rPr>
      </w:pPr>
      <w:r>
        <w:rPr>
          <w:rFonts w:cs="Times New Roman"/>
          <w:szCs w:val="24"/>
        </w:rPr>
        <w:t>The HJDC has</w:t>
      </w:r>
      <w:r w:rsidR="00E7111F" w:rsidRPr="007863B7">
        <w:rPr>
          <w:rFonts w:cs="Times New Roman"/>
          <w:szCs w:val="24"/>
        </w:rPr>
        <w:t xml:space="preserve"> appropriate hand-washing facilities and</w:t>
      </w:r>
      <w:r w:rsidR="00E7111F" w:rsidRPr="00926FF8">
        <w:rPr>
          <w:rFonts w:cs="Times New Roman"/>
          <w:szCs w:val="24"/>
        </w:rPr>
        <w:t xml:space="preserve">/or hand-sanitizing mechanisms located </w:t>
      </w:r>
      <w:r>
        <w:rPr>
          <w:rFonts w:cs="Times New Roman"/>
          <w:szCs w:val="24"/>
        </w:rPr>
        <w:t>throughout the building</w:t>
      </w:r>
      <w:r w:rsidR="00E7111F" w:rsidRPr="00926FF8">
        <w:rPr>
          <w:rFonts w:cs="Times New Roman"/>
          <w:szCs w:val="24"/>
        </w:rPr>
        <w:t xml:space="preserve"> to ensure proper hygiene prior to eating</w:t>
      </w:r>
      <w:r>
        <w:rPr>
          <w:rFonts w:cs="Times New Roman"/>
          <w:szCs w:val="24"/>
        </w:rPr>
        <w:t>.</w:t>
      </w:r>
      <w:r w:rsidR="00E7111F" w:rsidRPr="00926FF8">
        <w:rPr>
          <w:rFonts w:cs="Times New Roman"/>
          <w:szCs w:val="24"/>
        </w:rPr>
        <w:t xml:space="preserve"> </w:t>
      </w:r>
    </w:p>
    <w:p w14:paraId="07062008" w14:textId="43021402" w:rsidR="00E7111F" w:rsidRDefault="006D3CD1" w:rsidP="00E7111F">
      <w:pPr>
        <w:spacing w:line="276" w:lineRule="auto"/>
        <w:rPr>
          <w:rFonts w:cs="Times New Roman"/>
          <w:szCs w:val="24"/>
        </w:rPr>
      </w:pPr>
      <w:r>
        <w:rPr>
          <w:rFonts w:cs="Times New Roman"/>
          <w:szCs w:val="24"/>
        </w:rPr>
        <w:t>The HJDC</w:t>
      </w:r>
      <w:r w:rsidR="00E7111F" w:rsidRPr="00AC4314">
        <w:rPr>
          <w:rFonts w:cs="Times New Roman"/>
          <w:szCs w:val="24"/>
        </w:rPr>
        <w:t xml:space="preserve"> will </w:t>
      </w:r>
      <w:r w:rsidR="00E7111F">
        <w:rPr>
          <w:rFonts w:cs="Times New Roman"/>
          <w:szCs w:val="24"/>
        </w:rPr>
        <w:t>provide</w:t>
      </w:r>
      <w:r w:rsidR="00E7111F" w:rsidRPr="00AC4314">
        <w:rPr>
          <w:rFonts w:cs="Times New Roman"/>
          <w:szCs w:val="24"/>
        </w:rPr>
        <w:t xml:space="preserve"> </w:t>
      </w:r>
      <w:r w:rsidR="00E7111F" w:rsidRPr="007863B7">
        <w:rPr>
          <w:rFonts w:cs="Times New Roman"/>
          <w:szCs w:val="24"/>
        </w:rPr>
        <w:t>the health screenings of</w:t>
      </w:r>
      <w:r w:rsidR="00E7111F" w:rsidRPr="00AC4314">
        <w:rPr>
          <w:rFonts w:cs="Times New Roman"/>
          <w:szCs w:val="24"/>
        </w:rPr>
        <w:t xml:space="preserve"> </w:t>
      </w:r>
      <w:r>
        <w:rPr>
          <w:rFonts w:cs="Times New Roman"/>
          <w:szCs w:val="24"/>
        </w:rPr>
        <w:t>residents</w:t>
      </w:r>
      <w:r w:rsidR="00E7111F" w:rsidRPr="00AC4314">
        <w:rPr>
          <w:rFonts w:cs="Times New Roman"/>
          <w:szCs w:val="24"/>
        </w:rPr>
        <w:t xml:space="preserve"> by the </w:t>
      </w:r>
      <w:r>
        <w:rPr>
          <w:rFonts w:cs="Times New Roman"/>
          <w:szCs w:val="24"/>
        </w:rPr>
        <w:t>center</w:t>
      </w:r>
      <w:r w:rsidR="00E7111F" w:rsidRPr="00AC4314">
        <w:rPr>
          <w:rFonts w:cs="Times New Roman"/>
          <w:szCs w:val="24"/>
        </w:rPr>
        <w:t xml:space="preserve"> nurse for </w:t>
      </w:r>
      <w:r w:rsidR="00275863">
        <w:rPr>
          <w:rFonts w:cs="Times New Roman"/>
          <w:szCs w:val="24"/>
        </w:rPr>
        <w:t>general health issues b</w:t>
      </w:r>
      <w:r w:rsidR="00E7111F" w:rsidRPr="00AC4314">
        <w:rPr>
          <w:rFonts w:cs="Times New Roman"/>
          <w:szCs w:val="24"/>
        </w:rPr>
        <w:t xml:space="preserve">ased on state guidelines and requirements and according to </w:t>
      </w:r>
      <w:r w:rsidR="009B42BD" w:rsidRPr="009B42BD">
        <w:rPr>
          <w:rFonts w:cs="Times New Roman"/>
          <w:szCs w:val="24"/>
        </w:rPr>
        <w:t>the HJDC</w:t>
      </w:r>
      <w:r w:rsidR="00E7111F" w:rsidRPr="002444DD">
        <w:rPr>
          <w:rFonts w:cs="Times New Roman"/>
          <w:color w:val="C00000"/>
          <w:szCs w:val="24"/>
        </w:rPr>
        <w:t xml:space="preserve"> </w:t>
      </w:r>
      <w:r w:rsidR="00E7111F" w:rsidRPr="00AC4314">
        <w:rPr>
          <w:rFonts w:cs="Times New Roman"/>
          <w:szCs w:val="24"/>
        </w:rPr>
        <w:t>protocol.</w:t>
      </w:r>
      <w:r w:rsidR="00E7111F">
        <w:rPr>
          <w:rFonts w:cs="Times New Roman"/>
          <w:szCs w:val="24"/>
        </w:rPr>
        <w:t xml:space="preserve"> </w:t>
      </w:r>
    </w:p>
    <w:p w14:paraId="7662D248" w14:textId="479923E8" w:rsidR="00275863" w:rsidRDefault="00275863" w:rsidP="00E7111F">
      <w:pPr>
        <w:spacing w:line="276" w:lineRule="auto"/>
        <w:rPr>
          <w:rFonts w:cs="Times New Roman"/>
          <w:szCs w:val="24"/>
        </w:rPr>
      </w:pPr>
      <w:r w:rsidRPr="00275863">
        <w:rPr>
          <w:rFonts w:cs="Times New Roman"/>
          <w:szCs w:val="24"/>
        </w:rPr>
        <w:lastRenderedPageBreak/>
        <w:t xml:space="preserve">Each resident upon admission shall immediately undergo a preliminary health screening consisting of a structured interview and observation by health care personnel or health trained staff before being transferred to the general population. This health screening must be approved by the center’s health authority and be utilized to identify and prevent newly-arrived residents who pose a health or safety threat to themselves or others from being placed in general population.  Residents identified as a health or safety threat to themselves or others shall be separated from the general population until they are deemed no longer a risk.  Residents separated from the general population shall receive comparable services.  </w:t>
      </w:r>
    </w:p>
    <w:p w14:paraId="473A9036" w14:textId="77777777" w:rsidR="00E7111F" w:rsidRPr="00B7467B" w:rsidRDefault="00E7111F" w:rsidP="00E7111F">
      <w:pPr>
        <w:pStyle w:val="Heading3"/>
        <w:rPr>
          <w:vertAlign w:val="superscript"/>
        </w:rPr>
      </w:pPr>
      <w:bookmarkStart w:id="22" w:name="_Toc57961941"/>
      <w:r w:rsidRPr="00926FF8">
        <w:t>Triennial Assessment</w:t>
      </w:r>
      <w:r>
        <w:rPr>
          <w:vertAlign w:val="superscript"/>
        </w:rPr>
        <w:t>1</w:t>
      </w:r>
      <w:bookmarkEnd w:id="22"/>
    </w:p>
    <w:p w14:paraId="2CBB5098" w14:textId="50A83789" w:rsidR="00E7111F" w:rsidRPr="00926FF8" w:rsidRDefault="00AA2FCE" w:rsidP="00E7111F">
      <w:pPr>
        <w:spacing w:line="276" w:lineRule="auto"/>
        <w:rPr>
          <w:rFonts w:cs="Times New Roman"/>
          <w:szCs w:val="24"/>
        </w:rPr>
      </w:pPr>
      <w:r>
        <w:rPr>
          <w:rFonts w:cs="Times New Roman"/>
          <w:szCs w:val="24"/>
        </w:rPr>
        <w:t>T</w:t>
      </w:r>
      <w:r w:rsidR="009B42BD" w:rsidRPr="009B42BD">
        <w:rPr>
          <w:rFonts w:cs="Times New Roman"/>
          <w:szCs w:val="24"/>
        </w:rPr>
        <w:t>he HJDC</w:t>
      </w:r>
      <w:r w:rsidR="00E7111F" w:rsidRPr="002444DD">
        <w:rPr>
          <w:rFonts w:cs="Times New Roman"/>
          <w:color w:val="C00000"/>
          <w:szCs w:val="24"/>
        </w:rPr>
        <w:t xml:space="preserve"> </w:t>
      </w:r>
      <w:r w:rsidR="00E7111F" w:rsidRPr="00DF7E23">
        <w:rPr>
          <w:rFonts w:cs="Times New Roman"/>
          <w:szCs w:val="24"/>
        </w:rPr>
        <w:t xml:space="preserve">will evaluate compliance with the </w:t>
      </w:r>
      <w:r w:rsidR="00E7111F">
        <w:rPr>
          <w:rFonts w:cs="Times New Roman"/>
          <w:szCs w:val="24"/>
        </w:rPr>
        <w:t>Wellness P</w:t>
      </w:r>
      <w:r w:rsidR="00E7111F" w:rsidRPr="00DF7E23">
        <w:rPr>
          <w:rFonts w:cs="Times New Roman"/>
          <w:szCs w:val="24"/>
        </w:rPr>
        <w:t>olicy</w:t>
      </w:r>
      <w:r w:rsidR="00E7111F">
        <w:rPr>
          <w:rFonts w:cs="Times New Roman"/>
          <w:szCs w:val="24"/>
        </w:rPr>
        <w:t xml:space="preserve"> at least </w:t>
      </w:r>
      <w:r w:rsidR="00E7111F" w:rsidRPr="00DF7E23">
        <w:rPr>
          <w:rFonts w:cs="Times New Roman"/>
          <w:szCs w:val="24"/>
        </w:rPr>
        <w:t xml:space="preserve">once every three years. The assessment will include the extent to which each school is in compliance with the policy, </w:t>
      </w:r>
      <w:r w:rsidR="00E7111F">
        <w:rPr>
          <w:rFonts w:cs="Times New Roman"/>
          <w:szCs w:val="24"/>
        </w:rPr>
        <w:t>the extent to which</w:t>
      </w:r>
      <w:r w:rsidR="00E7111F" w:rsidRPr="00DF7E23">
        <w:rPr>
          <w:rFonts w:cs="Times New Roman"/>
          <w:szCs w:val="24"/>
        </w:rPr>
        <w:t xml:space="preserve"> the policy compares to a model policy</w:t>
      </w:r>
      <w:r w:rsidR="00E7111F">
        <w:rPr>
          <w:rFonts w:cs="Times New Roman"/>
          <w:szCs w:val="24"/>
        </w:rPr>
        <w:t>,</w:t>
      </w:r>
      <w:r w:rsidR="00E7111F" w:rsidRPr="002C4E62">
        <w:rPr>
          <w:rFonts w:cs="Times New Roman"/>
          <w:szCs w:val="24"/>
        </w:rPr>
        <w:t xml:space="preserve"> </w:t>
      </w:r>
      <w:r w:rsidR="00E7111F">
        <w:rPr>
          <w:rFonts w:cs="Times New Roman"/>
          <w:szCs w:val="24"/>
        </w:rPr>
        <w:t xml:space="preserve">and </w:t>
      </w:r>
      <w:r w:rsidR="00E7111F" w:rsidRPr="00DF7E23">
        <w:rPr>
          <w:rFonts w:cs="Times New Roman"/>
          <w:szCs w:val="24"/>
        </w:rPr>
        <w:t>a description of the progress made in attaining the goals of the policy.</w:t>
      </w:r>
    </w:p>
    <w:p w14:paraId="290F9D0E" w14:textId="5814D1AA" w:rsidR="00E7111F" w:rsidRPr="00926FF8" w:rsidRDefault="00E7111F" w:rsidP="00E7111F">
      <w:pPr>
        <w:spacing w:line="276" w:lineRule="auto"/>
        <w:rPr>
          <w:rFonts w:cs="Times New Roman"/>
          <w:szCs w:val="24"/>
        </w:rPr>
      </w:pPr>
      <w:r w:rsidRPr="00926FF8">
        <w:rPr>
          <w:rFonts w:cs="Times New Roman"/>
          <w:szCs w:val="24"/>
        </w:rPr>
        <w:t xml:space="preserve">The position/person responsible for managing the triennial assessment and contact information is </w:t>
      </w:r>
      <w:r w:rsidR="007B50DB" w:rsidRPr="007B50DB">
        <w:rPr>
          <w:rFonts w:cs="Times New Roman"/>
          <w:szCs w:val="24"/>
        </w:rPr>
        <w:t xml:space="preserve">Neil Bramlette </w:t>
      </w:r>
      <w:hyperlink r:id="rId20" w:history="1">
        <w:r w:rsidR="007B50DB" w:rsidRPr="00243314">
          <w:rPr>
            <w:rStyle w:val="Hyperlink"/>
            <w:rFonts w:cs="Times New Roman"/>
            <w:szCs w:val="24"/>
          </w:rPr>
          <w:t>nbramlette@hjdc.org</w:t>
        </w:r>
      </w:hyperlink>
      <w:r w:rsidR="007B50DB">
        <w:rPr>
          <w:rFonts w:cs="Times New Roman"/>
          <w:color w:val="C00000"/>
          <w:szCs w:val="24"/>
        </w:rPr>
        <w:t xml:space="preserve"> </w:t>
      </w:r>
    </w:p>
    <w:p w14:paraId="5708E0A6" w14:textId="602FB467" w:rsidR="00E7111F" w:rsidRPr="00926FF8" w:rsidRDefault="00E7111F" w:rsidP="00E7111F">
      <w:pPr>
        <w:spacing w:line="276" w:lineRule="auto"/>
        <w:rPr>
          <w:rFonts w:cs="Times New Roman"/>
          <w:szCs w:val="24"/>
        </w:rPr>
      </w:pPr>
      <w:r w:rsidRPr="00926FF8">
        <w:rPr>
          <w:rFonts w:cs="Times New Roman"/>
          <w:szCs w:val="24"/>
        </w:rPr>
        <w:t xml:space="preserve">The school wellness coordinator at each school will complete the </w:t>
      </w:r>
      <w:r w:rsidRPr="007B50DB">
        <w:rPr>
          <w:rFonts w:cs="Times New Roman"/>
          <w:szCs w:val="24"/>
        </w:rPr>
        <w:t>VDOE School Level Report Card or other assessment tool</w:t>
      </w:r>
      <w:r w:rsidRPr="002444DD">
        <w:rPr>
          <w:rFonts w:cs="Times New Roman"/>
          <w:szCs w:val="24"/>
        </w:rPr>
        <w:t xml:space="preserve">. </w:t>
      </w:r>
      <w:r w:rsidRPr="00926FF8">
        <w:rPr>
          <w:rFonts w:cs="Times New Roman"/>
          <w:szCs w:val="24"/>
        </w:rPr>
        <w:t>The results of the report card</w:t>
      </w:r>
      <w:r>
        <w:rPr>
          <w:rFonts w:cs="Times New Roman"/>
          <w:szCs w:val="24"/>
        </w:rPr>
        <w:t>/tool</w:t>
      </w:r>
      <w:r w:rsidRPr="00926FF8">
        <w:rPr>
          <w:rFonts w:cs="Times New Roman"/>
          <w:szCs w:val="24"/>
        </w:rPr>
        <w:t xml:space="preserve"> will be submitted to the wellness policy designee in order to analyze the findings and develop the </w:t>
      </w:r>
      <w:r>
        <w:rPr>
          <w:rFonts w:cs="Times New Roman"/>
          <w:szCs w:val="24"/>
        </w:rPr>
        <w:t>t</w:t>
      </w:r>
      <w:r w:rsidRPr="00926FF8">
        <w:rPr>
          <w:rFonts w:cs="Times New Roman"/>
          <w:szCs w:val="24"/>
        </w:rPr>
        <w:t xml:space="preserve">riennial </w:t>
      </w:r>
      <w:r>
        <w:rPr>
          <w:rFonts w:cs="Times New Roman"/>
          <w:szCs w:val="24"/>
        </w:rPr>
        <w:t>a</w:t>
      </w:r>
      <w:r w:rsidRPr="00926FF8">
        <w:rPr>
          <w:rFonts w:cs="Times New Roman"/>
          <w:szCs w:val="24"/>
        </w:rPr>
        <w:t xml:space="preserve">ssessment. The wellness policy designee will actively notify the community of the results of the </w:t>
      </w:r>
      <w:r>
        <w:rPr>
          <w:rFonts w:cs="Times New Roman"/>
          <w:szCs w:val="24"/>
        </w:rPr>
        <w:t>t</w:t>
      </w:r>
      <w:r w:rsidRPr="00926FF8">
        <w:rPr>
          <w:rFonts w:cs="Times New Roman"/>
          <w:szCs w:val="24"/>
        </w:rPr>
        <w:t xml:space="preserve">riennial </w:t>
      </w:r>
      <w:r>
        <w:rPr>
          <w:rFonts w:cs="Times New Roman"/>
          <w:szCs w:val="24"/>
        </w:rPr>
        <w:t>a</w:t>
      </w:r>
      <w:r w:rsidRPr="00926FF8">
        <w:rPr>
          <w:rFonts w:cs="Times New Roman"/>
          <w:szCs w:val="24"/>
        </w:rPr>
        <w:t xml:space="preserve">ssessment by posting on the </w:t>
      </w:r>
      <w:r w:rsidR="007B50DB" w:rsidRPr="007B50DB">
        <w:rPr>
          <w:rFonts w:cs="Times New Roman"/>
          <w:szCs w:val="24"/>
        </w:rPr>
        <w:t>HJDC website</w:t>
      </w:r>
      <w:r w:rsidRPr="007B50DB">
        <w:rPr>
          <w:rFonts w:cs="Times New Roman"/>
          <w:szCs w:val="24"/>
        </w:rPr>
        <w:t xml:space="preserve">. </w:t>
      </w:r>
      <w:r w:rsidRPr="00926FF8">
        <w:rPr>
          <w:rFonts w:cs="Times New Roman"/>
          <w:szCs w:val="24"/>
        </w:rPr>
        <w:t xml:space="preserve">The results of the </w:t>
      </w:r>
      <w:r>
        <w:rPr>
          <w:rFonts w:cs="Times New Roman"/>
          <w:szCs w:val="24"/>
        </w:rPr>
        <w:t>t</w:t>
      </w:r>
      <w:r w:rsidRPr="00926FF8">
        <w:rPr>
          <w:rFonts w:cs="Times New Roman"/>
          <w:szCs w:val="24"/>
        </w:rPr>
        <w:t xml:space="preserve">riennial </w:t>
      </w:r>
      <w:r>
        <w:rPr>
          <w:rFonts w:cs="Times New Roman"/>
          <w:szCs w:val="24"/>
        </w:rPr>
        <w:t>a</w:t>
      </w:r>
      <w:r w:rsidRPr="00926FF8">
        <w:rPr>
          <w:rFonts w:cs="Times New Roman"/>
          <w:szCs w:val="24"/>
        </w:rPr>
        <w:t>ssessment</w:t>
      </w:r>
      <w:r>
        <w:rPr>
          <w:rFonts w:cs="Times New Roman"/>
          <w:szCs w:val="24"/>
        </w:rPr>
        <w:t>, as well as the latest national and state recommendations pertaining to school health,</w:t>
      </w:r>
      <w:r w:rsidRPr="00926FF8">
        <w:rPr>
          <w:rFonts w:cs="Times New Roman"/>
          <w:szCs w:val="24"/>
        </w:rPr>
        <w:t xml:space="preserve"> will be used to update the goals and language in the</w:t>
      </w:r>
      <w:r w:rsidR="009B42BD" w:rsidRPr="009B42BD">
        <w:rPr>
          <w:rFonts w:cs="Times New Roman"/>
          <w:szCs w:val="24"/>
        </w:rPr>
        <w:t xml:space="preserve"> HJDC</w:t>
      </w:r>
      <w:r w:rsidRPr="002444DD">
        <w:rPr>
          <w:rFonts w:cs="Times New Roman"/>
          <w:color w:val="C00000"/>
          <w:szCs w:val="24"/>
        </w:rPr>
        <w:t xml:space="preserve"> </w:t>
      </w:r>
      <w:r w:rsidRPr="00926FF8">
        <w:rPr>
          <w:rFonts w:cs="Times New Roman"/>
          <w:szCs w:val="24"/>
        </w:rPr>
        <w:t>Wellness Policy.</w:t>
      </w:r>
    </w:p>
    <w:p w14:paraId="0A9F33D9" w14:textId="77777777" w:rsidR="00E7111F" w:rsidRPr="00B7467B" w:rsidRDefault="00E7111F" w:rsidP="00E7111F">
      <w:pPr>
        <w:pStyle w:val="Heading3"/>
        <w:rPr>
          <w:vertAlign w:val="superscript"/>
        </w:rPr>
      </w:pPr>
      <w:bookmarkStart w:id="23" w:name="_Toc57961942"/>
      <w:r w:rsidRPr="00926FF8">
        <w:t>Public Update and Information</w:t>
      </w:r>
      <w:r>
        <w:rPr>
          <w:vertAlign w:val="superscript"/>
        </w:rPr>
        <w:t>1</w:t>
      </w:r>
      <w:bookmarkEnd w:id="23"/>
    </w:p>
    <w:p w14:paraId="1894C2C2" w14:textId="3D7B925E" w:rsidR="00E7111F" w:rsidRPr="00926FF8" w:rsidRDefault="00E7111F" w:rsidP="00E7111F">
      <w:pPr>
        <w:spacing w:line="276" w:lineRule="auto"/>
        <w:rPr>
          <w:rFonts w:cs="Times New Roman"/>
          <w:szCs w:val="24"/>
        </w:rPr>
      </w:pPr>
      <w:r w:rsidRPr="00DF7E23">
        <w:rPr>
          <w:rFonts w:cs="Times New Roman"/>
          <w:szCs w:val="24"/>
        </w:rPr>
        <w:t>Each school year the division will actively inform families and the public about the content o</w:t>
      </w:r>
      <w:r>
        <w:rPr>
          <w:rFonts w:cs="Times New Roman"/>
          <w:szCs w:val="24"/>
        </w:rPr>
        <w:t>f</w:t>
      </w:r>
      <w:r w:rsidRPr="00DF7E23">
        <w:rPr>
          <w:rFonts w:cs="Times New Roman"/>
          <w:szCs w:val="24"/>
        </w:rPr>
        <w:t xml:space="preserve"> and any updates to the Wellness </w:t>
      </w:r>
      <w:r>
        <w:rPr>
          <w:rFonts w:cs="Times New Roman"/>
          <w:szCs w:val="24"/>
        </w:rPr>
        <w:t>P</w:t>
      </w:r>
      <w:r w:rsidRPr="00DF7E23">
        <w:rPr>
          <w:rFonts w:cs="Times New Roman"/>
          <w:szCs w:val="24"/>
        </w:rPr>
        <w:t xml:space="preserve">olicy through the </w:t>
      </w:r>
      <w:r w:rsidR="007B50DB" w:rsidRPr="007B50DB">
        <w:rPr>
          <w:rFonts w:cs="Times New Roman"/>
          <w:szCs w:val="24"/>
        </w:rPr>
        <w:t>HJDC website</w:t>
      </w:r>
      <w:r>
        <w:rPr>
          <w:rFonts w:cs="Times New Roman"/>
          <w:szCs w:val="24"/>
        </w:rPr>
        <w:t>.</w:t>
      </w:r>
    </w:p>
    <w:p w14:paraId="1E00456D" w14:textId="1165DA64" w:rsidR="00E7111F" w:rsidRPr="00926FF8" w:rsidRDefault="00E7111F" w:rsidP="00E7111F">
      <w:pPr>
        <w:spacing w:line="276" w:lineRule="auto"/>
        <w:rPr>
          <w:rFonts w:cs="Times New Roman"/>
          <w:szCs w:val="24"/>
        </w:rPr>
      </w:pPr>
      <w:r w:rsidRPr="00926FF8">
        <w:rPr>
          <w:rFonts w:cs="Times New Roman"/>
          <w:szCs w:val="24"/>
        </w:rPr>
        <w:t xml:space="preserve">The </w:t>
      </w:r>
      <w:r>
        <w:rPr>
          <w:rFonts w:cs="Times New Roman"/>
          <w:szCs w:val="24"/>
        </w:rPr>
        <w:t>W</w:t>
      </w:r>
      <w:r w:rsidRPr="00926FF8">
        <w:rPr>
          <w:rFonts w:cs="Times New Roman"/>
          <w:szCs w:val="24"/>
        </w:rPr>
        <w:t xml:space="preserve">ellness </w:t>
      </w:r>
      <w:r>
        <w:rPr>
          <w:rFonts w:cs="Times New Roman"/>
          <w:szCs w:val="24"/>
        </w:rPr>
        <w:t>P</w:t>
      </w:r>
      <w:r w:rsidRPr="00926FF8">
        <w:rPr>
          <w:rFonts w:cs="Times New Roman"/>
          <w:szCs w:val="24"/>
        </w:rPr>
        <w:t xml:space="preserve">olicy and any updates can be found </w:t>
      </w:r>
      <w:r>
        <w:rPr>
          <w:rFonts w:cs="Times New Roman"/>
          <w:szCs w:val="24"/>
        </w:rPr>
        <w:t xml:space="preserve">on </w:t>
      </w:r>
      <w:hyperlink r:id="rId21" w:history="1">
        <w:r w:rsidR="007B50DB" w:rsidRPr="00243314">
          <w:rPr>
            <w:rStyle w:val="Hyperlink"/>
            <w:rFonts w:cs="Times New Roman"/>
            <w:szCs w:val="24"/>
          </w:rPr>
          <w:t>www.HJDC.org</w:t>
        </w:r>
      </w:hyperlink>
      <w:r w:rsidR="007B50DB">
        <w:rPr>
          <w:rFonts w:cs="Times New Roman"/>
          <w:color w:val="C00000"/>
          <w:szCs w:val="24"/>
        </w:rPr>
        <w:t xml:space="preserve">. </w:t>
      </w:r>
      <w:r w:rsidRPr="00926FF8">
        <w:rPr>
          <w:rFonts w:cs="Times New Roman"/>
          <w:szCs w:val="24"/>
        </w:rPr>
        <w:t xml:space="preserve"> </w:t>
      </w:r>
    </w:p>
    <w:p w14:paraId="0B741BE0" w14:textId="77777777" w:rsidR="00E7111F" w:rsidRPr="00926FF8" w:rsidRDefault="00E7111F" w:rsidP="00E7111F">
      <w:pPr>
        <w:pStyle w:val="Heading3"/>
      </w:pPr>
      <w:bookmarkStart w:id="24" w:name="_Toc57961943"/>
      <w:r w:rsidRPr="00926FF8">
        <w:t>Recordkeeping</w:t>
      </w:r>
      <w:bookmarkEnd w:id="24"/>
    </w:p>
    <w:p w14:paraId="005E1979" w14:textId="6CB2F0D6" w:rsidR="00E7111F" w:rsidRPr="00926FF8" w:rsidRDefault="00E7111F" w:rsidP="00E7111F">
      <w:pPr>
        <w:spacing w:after="240" w:line="276" w:lineRule="auto"/>
        <w:rPr>
          <w:rFonts w:cs="Times New Roman"/>
        </w:rPr>
      </w:pPr>
      <w:r w:rsidRPr="00926FF8">
        <w:rPr>
          <w:rFonts w:cs="Times New Roman"/>
        </w:rPr>
        <w:t>The d</w:t>
      </w:r>
      <w:r w:rsidRPr="007B50DB">
        <w:rPr>
          <w:rFonts w:cs="Times New Roman"/>
        </w:rPr>
        <w:t xml:space="preserve">ivision will retain records to document compliance with the requirements of the Wellness Policy at the </w:t>
      </w:r>
      <w:r w:rsidR="007B50DB" w:rsidRPr="007B50DB">
        <w:rPr>
          <w:rFonts w:cs="Times New Roman"/>
        </w:rPr>
        <w:t>HJDC.</w:t>
      </w:r>
      <w:r w:rsidRPr="007B50DB">
        <w:rPr>
          <w:rFonts w:cs="Times New Roman"/>
        </w:rPr>
        <w:t xml:space="preserve"> </w:t>
      </w:r>
      <w:r w:rsidRPr="00926FF8">
        <w:rPr>
          <w:rFonts w:cs="Times New Roman"/>
        </w:rPr>
        <w:t xml:space="preserve">Documentation maintained </w:t>
      </w:r>
      <w:r>
        <w:rPr>
          <w:rFonts w:cs="Times New Roman"/>
        </w:rPr>
        <w:t>at</w:t>
      </w:r>
      <w:r w:rsidRPr="00926FF8">
        <w:rPr>
          <w:rFonts w:cs="Times New Roman"/>
        </w:rPr>
        <w:t xml:space="preserve"> this location will include, but is not limited to:</w:t>
      </w:r>
    </w:p>
    <w:p w14:paraId="3503FA2B" w14:textId="77777777" w:rsidR="00E7111F" w:rsidRDefault="00E7111F" w:rsidP="00E7111F">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t</w:t>
      </w:r>
      <w:r w:rsidRPr="00926FF8">
        <w:rPr>
          <w:rFonts w:ascii="Times New Roman" w:hAnsi="Times New Roman" w:cs="Times New Roman"/>
          <w:sz w:val="24"/>
          <w:szCs w:val="24"/>
        </w:rPr>
        <w:t>he written Wellness Policy;</w:t>
      </w:r>
    </w:p>
    <w:p w14:paraId="74A11AD6" w14:textId="77777777" w:rsidR="00E7111F" w:rsidRDefault="00E7111F" w:rsidP="00E7111F">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documentation demonstrating compliance with community involvement requirements:</w:t>
      </w:r>
    </w:p>
    <w:p w14:paraId="638F7C73" w14:textId="77777777" w:rsidR="00E7111F" w:rsidRDefault="00E7111F" w:rsidP="00E7111F">
      <w:pPr>
        <w:pStyle w:val="ListParagraph"/>
        <w:numPr>
          <w:ilvl w:val="1"/>
          <w:numId w:val="20"/>
        </w:numPr>
        <w:spacing w:line="276" w:lineRule="auto"/>
        <w:rPr>
          <w:rFonts w:ascii="Times New Roman" w:hAnsi="Times New Roman" w:cs="Times New Roman"/>
          <w:sz w:val="24"/>
          <w:szCs w:val="24"/>
        </w:rPr>
      </w:pPr>
      <w:r>
        <w:rPr>
          <w:rFonts w:ascii="Times New Roman" w:hAnsi="Times New Roman" w:cs="Times New Roman"/>
          <w:sz w:val="24"/>
          <w:szCs w:val="24"/>
        </w:rPr>
        <w:t>requirements to make the Wellness Policy available to the public;</w:t>
      </w:r>
    </w:p>
    <w:p w14:paraId="12A63999" w14:textId="77777777" w:rsidR="00E7111F" w:rsidRDefault="00E7111F" w:rsidP="00E7111F">
      <w:pPr>
        <w:pStyle w:val="ListParagraph"/>
        <w:numPr>
          <w:ilvl w:val="1"/>
          <w:numId w:val="20"/>
        </w:numPr>
        <w:spacing w:line="276" w:lineRule="auto"/>
        <w:rPr>
          <w:rFonts w:ascii="Times New Roman" w:hAnsi="Times New Roman" w:cs="Times New Roman"/>
          <w:sz w:val="24"/>
          <w:szCs w:val="24"/>
        </w:rPr>
      </w:pPr>
      <w:r>
        <w:rPr>
          <w:rFonts w:ascii="Times New Roman" w:hAnsi="Times New Roman" w:cs="Times New Roman"/>
          <w:sz w:val="24"/>
          <w:szCs w:val="24"/>
        </w:rPr>
        <w:t>requirements to make the triennial assessment available to the public;</w:t>
      </w:r>
    </w:p>
    <w:p w14:paraId="0DFC52B0" w14:textId="77777777" w:rsidR="00E7111F" w:rsidRPr="00610197" w:rsidRDefault="00E7111F" w:rsidP="00E7111F">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documentation of the triennial assessment at each school under the LEAs jurisdiction; and</w:t>
      </w:r>
    </w:p>
    <w:p w14:paraId="23FCF4F1" w14:textId="77777777" w:rsidR="00E7111F" w:rsidRPr="00610197" w:rsidRDefault="00E7111F" w:rsidP="00E7111F">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d</w:t>
      </w:r>
      <w:r w:rsidRPr="00926FF8">
        <w:rPr>
          <w:rFonts w:ascii="Times New Roman" w:hAnsi="Times New Roman" w:cs="Times New Roman"/>
          <w:sz w:val="24"/>
          <w:szCs w:val="24"/>
        </w:rPr>
        <w:t>ocumentation of methods the di</w:t>
      </w:r>
      <w:r>
        <w:rPr>
          <w:rFonts w:ascii="Times New Roman" w:hAnsi="Times New Roman" w:cs="Times New Roman"/>
          <w:sz w:val="24"/>
          <w:szCs w:val="24"/>
        </w:rPr>
        <w:t>vision</w:t>
      </w:r>
      <w:r w:rsidRPr="00926FF8">
        <w:rPr>
          <w:rFonts w:ascii="Times New Roman" w:hAnsi="Times New Roman" w:cs="Times New Roman"/>
          <w:sz w:val="24"/>
          <w:szCs w:val="24"/>
        </w:rPr>
        <w:t xml:space="preserve"> uses to make stakeholders aware of their abil</w:t>
      </w:r>
      <w:r>
        <w:rPr>
          <w:rFonts w:ascii="Times New Roman" w:hAnsi="Times New Roman" w:cs="Times New Roman"/>
          <w:sz w:val="24"/>
          <w:szCs w:val="24"/>
        </w:rPr>
        <w:t>ity to participate in the development, implementation, and periodic review and update of the Wellness Policy.</w:t>
      </w:r>
    </w:p>
    <w:p w14:paraId="3A4D9492" w14:textId="77777777" w:rsidR="00E7111F" w:rsidRPr="003D1B08" w:rsidRDefault="00E7111F" w:rsidP="00E7111F">
      <w:pPr>
        <w:pStyle w:val="Heading3"/>
      </w:pPr>
      <w:bookmarkStart w:id="25" w:name="_Toc57961944"/>
      <w:r w:rsidRPr="00926FF8">
        <w:t>Definitions</w:t>
      </w:r>
      <w:bookmarkEnd w:id="25"/>
    </w:p>
    <w:p w14:paraId="4D4988C5" w14:textId="77777777" w:rsidR="00E7111F" w:rsidRPr="00610197" w:rsidRDefault="00E7111F" w:rsidP="00E7111F">
      <w:pPr>
        <w:spacing w:line="276" w:lineRule="auto"/>
        <w:rPr>
          <w:rFonts w:eastAsia="Calibri" w:cs="Times New Roman"/>
          <w:szCs w:val="24"/>
        </w:rPr>
      </w:pPr>
      <w:r w:rsidRPr="001562B0">
        <w:rPr>
          <w:rFonts w:cs="Times New Roman"/>
          <w:bCs/>
          <w:szCs w:val="24"/>
        </w:rPr>
        <w:t>Competitive Foods</w:t>
      </w:r>
      <w:r w:rsidRPr="00610197">
        <w:rPr>
          <w:rFonts w:cs="Times New Roman"/>
          <w:b/>
          <w:bCs/>
          <w:szCs w:val="24"/>
        </w:rPr>
        <w:t xml:space="preserve"> – </w:t>
      </w:r>
      <w:r w:rsidRPr="00610197">
        <w:rPr>
          <w:rFonts w:cs="Times New Roman"/>
          <w:color w:val="000000"/>
          <w:szCs w:val="24"/>
          <w:shd w:val="clear" w:color="auto" w:fill="FFFFFF"/>
        </w:rPr>
        <w:t>All food and beverages other than meals reimbursed under the federal meal programs available for sale to students on the </w:t>
      </w:r>
      <w:r w:rsidRPr="00610197">
        <w:rPr>
          <w:rFonts w:cs="Times New Roman"/>
          <w:iCs/>
          <w:color w:val="000000"/>
          <w:szCs w:val="24"/>
          <w:shd w:val="clear" w:color="auto" w:fill="FFFFFF"/>
        </w:rPr>
        <w:t>school campus</w:t>
      </w:r>
      <w:r w:rsidRPr="00610197">
        <w:rPr>
          <w:rFonts w:cs="Times New Roman"/>
          <w:color w:val="000000"/>
          <w:szCs w:val="24"/>
          <w:shd w:val="clear" w:color="auto" w:fill="FFFFFF"/>
        </w:rPr>
        <w:t> during the </w:t>
      </w:r>
      <w:r w:rsidRPr="00610197">
        <w:rPr>
          <w:rFonts w:cs="Times New Roman"/>
          <w:iCs/>
          <w:color w:val="000000"/>
          <w:szCs w:val="24"/>
          <w:shd w:val="clear" w:color="auto" w:fill="FFFFFF"/>
        </w:rPr>
        <w:t>school day.</w:t>
      </w:r>
    </w:p>
    <w:p w14:paraId="1910BE58" w14:textId="77777777" w:rsidR="00E7111F" w:rsidRPr="00610197" w:rsidRDefault="00E7111F" w:rsidP="00E7111F">
      <w:pPr>
        <w:spacing w:line="276" w:lineRule="auto"/>
        <w:rPr>
          <w:rFonts w:asciiTheme="minorHAnsi" w:eastAsia="Calibri" w:hAnsiTheme="minorHAnsi" w:cs="Times New Roman"/>
          <w:sz w:val="22"/>
          <w:szCs w:val="24"/>
        </w:rPr>
      </w:pPr>
      <w:r w:rsidRPr="001562B0">
        <w:rPr>
          <w:rFonts w:cs="Times New Roman"/>
          <w:bCs/>
          <w:szCs w:val="24"/>
        </w:rPr>
        <w:t>School Campus</w:t>
      </w:r>
      <w:r w:rsidRPr="00610197">
        <w:rPr>
          <w:rFonts w:cs="Times New Roman"/>
          <w:szCs w:val="24"/>
        </w:rPr>
        <w:t xml:space="preserve"> – For the purpose of competitive food standards implementation, school campus means all areas of the property under the jurisdiction of the school that are accessible to students during the school day</w:t>
      </w:r>
      <w:r w:rsidRPr="00610197">
        <w:rPr>
          <w:rFonts w:asciiTheme="minorHAnsi" w:eastAsia="Calibri" w:hAnsiTheme="minorHAnsi" w:cs="Times New Roman"/>
          <w:sz w:val="22"/>
          <w:szCs w:val="24"/>
        </w:rPr>
        <w:t>.</w:t>
      </w:r>
      <w:r w:rsidRPr="00610197">
        <w:rPr>
          <w:rFonts w:eastAsia="Calibri" w:cs="Times New Roman"/>
          <w:szCs w:val="24"/>
        </w:rPr>
        <w:t xml:space="preserve"> This includes the outside of the school building, school buses or other vehicles used to transport students, athletic fields, and stadiums (e.g.</w:t>
      </w:r>
      <w:r>
        <w:rPr>
          <w:rFonts w:eastAsia="Calibri" w:cs="Times New Roman"/>
          <w:szCs w:val="24"/>
        </w:rPr>
        <w:t>,</w:t>
      </w:r>
      <w:r w:rsidRPr="00610197">
        <w:rPr>
          <w:rFonts w:eastAsia="Calibri" w:cs="Times New Roman"/>
          <w:szCs w:val="24"/>
        </w:rPr>
        <w:t xml:space="preserve"> on scoreboards, coolers, cups, and water bottles), or parking lots.</w:t>
      </w:r>
    </w:p>
    <w:p w14:paraId="3262E21A" w14:textId="77777777" w:rsidR="00E7111F" w:rsidRPr="00610197" w:rsidRDefault="00E7111F" w:rsidP="00E7111F">
      <w:pPr>
        <w:spacing w:line="276" w:lineRule="auto"/>
        <w:rPr>
          <w:rFonts w:cs="Times New Roman"/>
          <w:szCs w:val="24"/>
        </w:rPr>
      </w:pPr>
      <w:r w:rsidRPr="001562B0">
        <w:rPr>
          <w:rFonts w:cs="Times New Roman"/>
          <w:bCs/>
          <w:szCs w:val="24"/>
        </w:rPr>
        <w:t>School Day</w:t>
      </w:r>
      <w:r w:rsidRPr="00610197">
        <w:rPr>
          <w:rFonts w:eastAsia="Calibri" w:cs="Times New Roman"/>
          <w:szCs w:val="24"/>
        </w:rPr>
        <w:t xml:space="preserve"> – For the purpose of competitive food standards implementation, school day means the period from midnight the night before to 30 minutes after the end of the instructional day.</w:t>
      </w:r>
    </w:p>
    <w:p w14:paraId="1688D8C3" w14:textId="77777777" w:rsidR="00E7111F" w:rsidRPr="00610197" w:rsidRDefault="00E7111F" w:rsidP="00E7111F">
      <w:pPr>
        <w:spacing w:line="276" w:lineRule="auto"/>
        <w:rPr>
          <w:rFonts w:eastAsia="Calibri" w:cs="Times New Roman"/>
          <w:szCs w:val="24"/>
        </w:rPr>
      </w:pPr>
      <w:r w:rsidRPr="001562B0">
        <w:rPr>
          <w:rFonts w:eastAsia="Calibri" w:cs="Times New Roman"/>
          <w:bCs/>
          <w:szCs w:val="24"/>
        </w:rPr>
        <w:t>Triennial</w:t>
      </w:r>
      <w:r w:rsidRPr="001562B0">
        <w:rPr>
          <w:rFonts w:eastAsia="Calibri" w:cs="Times New Roman"/>
          <w:szCs w:val="24"/>
        </w:rPr>
        <w:t xml:space="preserve"> </w:t>
      </w:r>
      <w:r w:rsidRPr="00610197">
        <w:rPr>
          <w:rFonts w:eastAsia="Calibri" w:cs="Times New Roman"/>
          <w:szCs w:val="24"/>
        </w:rPr>
        <w:t>– Recurring every three years.</w:t>
      </w:r>
    </w:p>
    <w:p w14:paraId="1AF07819" w14:textId="77777777" w:rsidR="00E7111F" w:rsidRPr="00B7467B" w:rsidRDefault="00E7111F" w:rsidP="00E7111F">
      <w:pPr>
        <w:pStyle w:val="ListParagraph"/>
        <w:spacing w:line="276" w:lineRule="auto"/>
        <w:rPr>
          <w:rFonts w:eastAsia="Calibri" w:cs="Times New Roman"/>
          <w:szCs w:val="24"/>
        </w:rPr>
      </w:pPr>
      <w:r w:rsidRPr="00B7467B">
        <w:rPr>
          <w:rFonts w:cs="Times New Roman"/>
          <w:szCs w:val="24"/>
        </w:rPr>
        <w:br w:type="page"/>
      </w:r>
    </w:p>
    <w:p w14:paraId="1CAF509C" w14:textId="77777777" w:rsidR="00E7111F" w:rsidRPr="00926FF8" w:rsidRDefault="00E7111F" w:rsidP="00E7111F">
      <w:pPr>
        <w:pStyle w:val="Heading3"/>
        <w:jc w:val="center"/>
      </w:pPr>
      <w:bookmarkStart w:id="26" w:name="_Toc57961945"/>
      <w:r w:rsidRPr="00926FF8">
        <w:lastRenderedPageBreak/>
        <w:t>Appendix A: School Health Advisory Board Contacts</w:t>
      </w:r>
      <w:bookmarkEnd w:id="26"/>
    </w:p>
    <w:tbl>
      <w:tblPr>
        <w:tblStyle w:val="TableGrid"/>
        <w:tblW w:w="0" w:type="auto"/>
        <w:tblLook w:val="04A0" w:firstRow="1" w:lastRow="0" w:firstColumn="1" w:lastColumn="0" w:noHBand="0" w:noVBand="1"/>
        <w:tblCaption w:val="Appendix A: School Wellness Coordinator Contacts"/>
        <w:tblDescription w:val="A chart of School Wellness Coordinator Contacts with name, title, and email of contacts. "/>
      </w:tblPr>
      <w:tblGrid>
        <w:gridCol w:w="3116"/>
        <w:gridCol w:w="3117"/>
        <w:gridCol w:w="3117"/>
      </w:tblGrid>
      <w:tr w:rsidR="00E7111F" w:rsidRPr="00926FF8" w14:paraId="3649CD15" w14:textId="77777777" w:rsidTr="00233060">
        <w:trPr>
          <w:tblHeader/>
        </w:trPr>
        <w:tc>
          <w:tcPr>
            <w:tcW w:w="3116" w:type="dxa"/>
            <w:shd w:val="clear" w:color="auto" w:fill="F2F2F2" w:themeFill="background1" w:themeFillShade="F2"/>
          </w:tcPr>
          <w:p w14:paraId="0CB42EB7" w14:textId="77777777" w:rsidR="00E7111F" w:rsidRPr="002444DD" w:rsidRDefault="00E7111F" w:rsidP="00233060">
            <w:pPr>
              <w:rPr>
                <w:rFonts w:cs="Times New Roman"/>
                <w:b/>
                <w:bCs/>
                <w:szCs w:val="24"/>
              </w:rPr>
            </w:pPr>
            <w:r w:rsidRPr="002444DD">
              <w:rPr>
                <w:rFonts w:cs="Times New Roman"/>
                <w:b/>
                <w:bCs/>
                <w:szCs w:val="24"/>
              </w:rPr>
              <w:t>Name</w:t>
            </w:r>
          </w:p>
        </w:tc>
        <w:tc>
          <w:tcPr>
            <w:tcW w:w="3117" w:type="dxa"/>
            <w:shd w:val="clear" w:color="auto" w:fill="F2F2F2" w:themeFill="background1" w:themeFillShade="F2"/>
          </w:tcPr>
          <w:p w14:paraId="7770E53D" w14:textId="77777777" w:rsidR="00E7111F" w:rsidRPr="002444DD" w:rsidRDefault="00E7111F" w:rsidP="00233060">
            <w:pPr>
              <w:rPr>
                <w:rFonts w:cs="Times New Roman"/>
                <w:b/>
                <w:bCs/>
                <w:szCs w:val="24"/>
              </w:rPr>
            </w:pPr>
            <w:r w:rsidRPr="002444DD">
              <w:rPr>
                <w:rFonts w:cs="Times New Roman"/>
                <w:b/>
                <w:bCs/>
                <w:szCs w:val="24"/>
              </w:rPr>
              <w:t>Title/Organization</w:t>
            </w:r>
          </w:p>
        </w:tc>
        <w:tc>
          <w:tcPr>
            <w:tcW w:w="3117" w:type="dxa"/>
            <w:shd w:val="clear" w:color="auto" w:fill="F2F2F2" w:themeFill="background1" w:themeFillShade="F2"/>
          </w:tcPr>
          <w:p w14:paraId="41174F4B" w14:textId="77777777" w:rsidR="00E7111F" w:rsidRPr="002444DD" w:rsidRDefault="00E7111F" w:rsidP="00233060">
            <w:pPr>
              <w:rPr>
                <w:rFonts w:cs="Times New Roman"/>
                <w:b/>
                <w:bCs/>
                <w:szCs w:val="24"/>
              </w:rPr>
            </w:pPr>
            <w:r w:rsidRPr="002444DD">
              <w:rPr>
                <w:rFonts w:cs="Times New Roman"/>
                <w:b/>
                <w:bCs/>
                <w:szCs w:val="24"/>
              </w:rPr>
              <w:t>Email</w:t>
            </w:r>
          </w:p>
        </w:tc>
      </w:tr>
      <w:tr w:rsidR="00E7111F" w:rsidRPr="00926FF8" w14:paraId="09C2CB6C" w14:textId="77777777" w:rsidTr="003A6A74">
        <w:trPr>
          <w:trHeight w:val="602"/>
        </w:trPr>
        <w:tc>
          <w:tcPr>
            <w:tcW w:w="3116" w:type="dxa"/>
            <w:vAlign w:val="center"/>
          </w:tcPr>
          <w:p w14:paraId="484D7A7E" w14:textId="21C9787C" w:rsidR="00E7111F" w:rsidRPr="003A6A74" w:rsidRDefault="007B50DB" w:rsidP="003A6A74">
            <w:pPr>
              <w:rPr>
                <w:rFonts w:cs="Times New Roman"/>
                <w:szCs w:val="24"/>
              </w:rPr>
            </w:pPr>
            <w:r w:rsidRPr="003A6A74">
              <w:rPr>
                <w:rFonts w:cs="Times New Roman"/>
                <w:szCs w:val="24"/>
              </w:rPr>
              <w:t>Trey Murray</w:t>
            </w:r>
          </w:p>
        </w:tc>
        <w:tc>
          <w:tcPr>
            <w:tcW w:w="3117" w:type="dxa"/>
            <w:vAlign w:val="center"/>
          </w:tcPr>
          <w:p w14:paraId="5F6101C6" w14:textId="0100F8AD" w:rsidR="00E7111F" w:rsidRPr="003A6A74" w:rsidRDefault="007B50DB" w:rsidP="003A6A74">
            <w:pPr>
              <w:rPr>
                <w:rFonts w:cs="Times New Roman"/>
                <w:szCs w:val="24"/>
              </w:rPr>
            </w:pPr>
            <w:r w:rsidRPr="003A6A74">
              <w:rPr>
                <w:rFonts w:cs="Times New Roman"/>
                <w:szCs w:val="24"/>
              </w:rPr>
              <w:t>Executive Director, HJDC</w:t>
            </w:r>
          </w:p>
        </w:tc>
        <w:tc>
          <w:tcPr>
            <w:tcW w:w="3117" w:type="dxa"/>
            <w:vAlign w:val="center"/>
          </w:tcPr>
          <w:p w14:paraId="278DE624" w14:textId="6C2016DB" w:rsidR="00E7111F" w:rsidRPr="003A6A74" w:rsidRDefault="007B50DB" w:rsidP="003A6A74">
            <w:pPr>
              <w:rPr>
                <w:rFonts w:cs="Times New Roman"/>
                <w:szCs w:val="24"/>
              </w:rPr>
            </w:pPr>
            <w:r w:rsidRPr="003A6A74">
              <w:rPr>
                <w:rFonts w:cs="Times New Roman"/>
                <w:szCs w:val="24"/>
              </w:rPr>
              <w:t>tmurray@hjdc.org</w:t>
            </w:r>
          </w:p>
        </w:tc>
      </w:tr>
      <w:tr w:rsidR="00E7111F" w:rsidRPr="00926FF8" w14:paraId="0F1F542D" w14:textId="77777777" w:rsidTr="003A6A74">
        <w:trPr>
          <w:trHeight w:val="620"/>
        </w:trPr>
        <w:tc>
          <w:tcPr>
            <w:tcW w:w="3116" w:type="dxa"/>
            <w:vAlign w:val="center"/>
          </w:tcPr>
          <w:p w14:paraId="1102A7A2" w14:textId="78429963" w:rsidR="00E7111F" w:rsidRPr="003A6A74" w:rsidRDefault="007B50DB" w:rsidP="003A6A74">
            <w:pPr>
              <w:rPr>
                <w:rFonts w:cs="Times New Roman"/>
                <w:szCs w:val="24"/>
              </w:rPr>
            </w:pPr>
            <w:r w:rsidRPr="003A6A74">
              <w:rPr>
                <w:rFonts w:cs="Times New Roman"/>
                <w:szCs w:val="24"/>
              </w:rPr>
              <w:t>Bo Love</w:t>
            </w:r>
          </w:p>
        </w:tc>
        <w:tc>
          <w:tcPr>
            <w:tcW w:w="3117" w:type="dxa"/>
            <w:vAlign w:val="center"/>
          </w:tcPr>
          <w:p w14:paraId="2DE5AA93" w14:textId="1D50A6F1" w:rsidR="00E7111F" w:rsidRPr="003A6A74" w:rsidRDefault="007B50DB" w:rsidP="003A6A74">
            <w:pPr>
              <w:rPr>
                <w:rFonts w:cs="Times New Roman"/>
                <w:szCs w:val="24"/>
              </w:rPr>
            </w:pPr>
            <w:r w:rsidRPr="003A6A74">
              <w:rPr>
                <w:rFonts w:cs="Times New Roman"/>
                <w:szCs w:val="24"/>
              </w:rPr>
              <w:t>Principal, BVPS</w:t>
            </w:r>
          </w:p>
        </w:tc>
        <w:tc>
          <w:tcPr>
            <w:tcW w:w="3117" w:type="dxa"/>
            <w:vAlign w:val="center"/>
          </w:tcPr>
          <w:p w14:paraId="5ECD9022" w14:textId="3C4BA5A1" w:rsidR="00E7111F" w:rsidRPr="003A6A74" w:rsidRDefault="007B50DB" w:rsidP="003A6A74">
            <w:pPr>
              <w:rPr>
                <w:rFonts w:cs="Times New Roman"/>
                <w:szCs w:val="24"/>
              </w:rPr>
            </w:pPr>
            <w:r w:rsidRPr="003A6A74">
              <w:rPr>
                <w:rFonts w:cs="Times New Roman"/>
                <w:szCs w:val="24"/>
              </w:rPr>
              <w:t>blove@bvps.org</w:t>
            </w:r>
          </w:p>
        </w:tc>
      </w:tr>
      <w:tr w:rsidR="00E7111F" w:rsidRPr="00926FF8" w14:paraId="39E4F844" w14:textId="77777777" w:rsidTr="003A6A74">
        <w:tc>
          <w:tcPr>
            <w:tcW w:w="3116" w:type="dxa"/>
            <w:vAlign w:val="center"/>
          </w:tcPr>
          <w:p w14:paraId="3FED046F" w14:textId="0598044B" w:rsidR="00E7111F" w:rsidRPr="003A6A74" w:rsidRDefault="007B50DB" w:rsidP="003A6A74">
            <w:pPr>
              <w:rPr>
                <w:rFonts w:cs="Times New Roman"/>
                <w:szCs w:val="24"/>
              </w:rPr>
            </w:pPr>
            <w:r w:rsidRPr="003A6A74">
              <w:rPr>
                <w:rFonts w:cs="Times New Roman"/>
                <w:szCs w:val="24"/>
              </w:rPr>
              <w:t>Jessica McCarty</w:t>
            </w:r>
          </w:p>
        </w:tc>
        <w:tc>
          <w:tcPr>
            <w:tcW w:w="3117" w:type="dxa"/>
            <w:vAlign w:val="center"/>
          </w:tcPr>
          <w:p w14:paraId="02CFF81C" w14:textId="7F7EE7D0" w:rsidR="00E7111F" w:rsidRPr="003A6A74" w:rsidRDefault="007B50DB" w:rsidP="003A6A74">
            <w:pPr>
              <w:rPr>
                <w:rFonts w:cs="Times New Roman"/>
                <w:szCs w:val="24"/>
              </w:rPr>
            </w:pPr>
            <w:r w:rsidRPr="003A6A74">
              <w:rPr>
                <w:rFonts w:cs="Times New Roman"/>
                <w:szCs w:val="24"/>
              </w:rPr>
              <w:t>Food Services Manager, HJDC</w:t>
            </w:r>
          </w:p>
        </w:tc>
        <w:tc>
          <w:tcPr>
            <w:tcW w:w="3117" w:type="dxa"/>
            <w:vAlign w:val="center"/>
          </w:tcPr>
          <w:p w14:paraId="7F6DFF38" w14:textId="1A27630F" w:rsidR="00E7111F" w:rsidRPr="003A6A74" w:rsidRDefault="007B50DB" w:rsidP="003A6A74">
            <w:pPr>
              <w:rPr>
                <w:rFonts w:cs="Times New Roman"/>
                <w:szCs w:val="24"/>
              </w:rPr>
            </w:pPr>
            <w:r w:rsidRPr="003A6A74">
              <w:rPr>
                <w:rFonts w:cs="Times New Roman"/>
                <w:szCs w:val="24"/>
              </w:rPr>
              <w:t>jmccarty@hjdc.org</w:t>
            </w:r>
          </w:p>
        </w:tc>
      </w:tr>
      <w:tr w:rsidR="00E7111F" w:rsidRPr="00926FF8" w14:paraId="0E315AF9" w14:textId="77777777" w:rsidTr="003A6A74">
        <w:trPr>
          <w:trHeight w:val="602"/>
        </w:trPr>
        <w:tc>
          <w:tcPr>
            <w:tcW w:w="3116" w:type="dxa"/>
            <w:vAlign w:val="center"/>
          </w:tcPr>
          <w:p w14:paraId="201508EB" w14:textId="1331100B" w:rsidR="00E7111F" w:rsidRPr="003A6A74" w:rsidRDefault="003A6A74" w:rsidP="003A6A74">
            <w:pPr>
              <w:rPr>
                <w:rFonts w:cs="Times New Roman"/>
                <w:szCs w:val="24"/>
              </w:rPr>
            </w:pPr>
            <w:r w:rsidRPr="003A6A74">
              <w:rPr>
                <w:rFonts w:cs="Times New Roman"/>
                <w:szCs w:val="24"/>
              </w:rPr>
              <w:t>Steve Bonney</w:t>
            </w:r>
          </w:p>
        </w:tc>
        <w:tc>
          <w:tcPr>
            <w:tcW w:w="3117" w:type="dxa"/>
            <w:vAlign w:val="center"/>
          </w:tcPr>
          <w:p w14:paraId="6203EC65" w14:textId="0F654D0A" w:rsidR="00E7111F" w:rsidRPr="003A6A74" w:rsidRDefault="003A6A74" w:rsidP="003A6A74">
            <w:pPr>
              <w:rPr>
                <w:rFonts w:cs="Times New Roman"/>
                <w:szCs w:val="24"/>
              </w:rPr>
            </w:pPr>
            <w:r w:rsidRPr="003A6A74">
              <w:rPr>
                <w:rFonts w:cs="Times New Roman"/>
                <w:szCs w:val="24"/>
              </w:rPr>
              <w:t>Phys Ed Teacher, BVPS</w:t>
            </w:r>
          </w:p>
        </w:tc>
        <w:tc>
          <w:tcPr>
            <w:tcW w:w="3117" w:type="dxa"/>
            <w:vAlign w:val="center"/>
          </w:tcPr>
          <w:p w14:paraId="4B90D467" w14:textId="14B2C010" w:rsidR="00E7111F" w:rsidRPr="003A6A74" w:rsidRDefault="003A6A74" w:rsidP="003A6A74">
            <w:pPr>
              <w:rPr>
                <w:rFonts w:cs="Times New Roman"/>
                <w:szCs w:val="24"/>
              </w:rPr>
            </w:pPr>
            <w:r w:rsidRPr="003A6A74">
              <w:rPr>
                <w:rFonts w:cs="Times New Roman"/>
                <w:szCs w:val="24"/>
              </w:rPr>
              <w:t>sbonney@bvps.org</w:t>
            </w:r>
          </w:p>
        </w:tc>
      </w:tr>
      <w:tr w:rsidR="00E7111F" w:rsidRPr="00926FF8" w14:paraId="42E3E41B" w14:textId="77777777" w:rsidTr="003A6A74">
        <w:trPr>
          <w:trHeight w:val="530"/>
        </w:trPr>
        <w:tc>
          <w:tcPr>
            <w:tcW w:w="3116" w:type="dxa"/>
          </w:tcPr>
          <w:p w14:paraId="167BB6FC" w14:textId="75F78665" w:rsidR="00E7111F" w:rsidRPr="00FD572C" w:rsidRDefault="00E7111F" w:rsidP="00233060">
            <w:pPr>
              <w:rPr>
                <w:rFonts w:cs="Times New Roman"/>
                <w:color w:val="C00000"/>
                <w:szCs w:val="24"/>
              </w:rPr>
            </w:pPr>
          </w:p>
        </w:tc>
        <w:tc>
          <w:tcPr>
            <w:tcW w:w="3117" w:type="dxa"/>
          </w:tcPr>
          <w:p w14:paraId="2327A1B0" w14:textId="0F84D54C" w:rsidR="00E7111F" w:rsidRPr="00FD572C" w:rsidRDefault="00E7111F" w:rsidP="00233060">
            <w:pPr>
              <w:rPr>
                <w:rFonts w:cs="Times New Roman"/>
                <w:color w:val="C00000"/>
                <w:szCs w:val="24"/>
              </w:rPr>
            </w:pPr>
          </w:p>
        </w:tc>
        <w:tc>
          <w:tcPr>
            <w:tcW w:w="3117" w:type="dxa"/>
          </w:tcPr>
          <w:p w14:paraId="4272A2FF" w14:textId="5D012211" w:rsidR="00E7111F" w:rsidRPr="00FD572C" w:rsidRDefault="00E7111F" w:rsidP="00233060">
            <w:pPr>
              <w:rPr>
                <w:rFonts w:cs="Times New Roman"/>
                <w:color w:val="C00000"/>
                <w:szCs w:val="24"/>
              </w:rPr>
            </w:pPr>
          </w:p>
        </w:tc>
      </w:tr>
    </w:tbl>
    <w:p w14:paraId="6309F47B" w14:textId="77777777" w:rsidR="00E7111F" w:rsidRPr="00926FF8" w:rsidRDefault="00E7111F" w:rsidP="00E7111F">
      <w:pPr>
        <w:rPr>
          <w:rFonts w:cs="Times New Roman"/>
          <w:szCs w:val="24"/>
        </w:rPr>
      </w:pPr>
    </w:p>
    <w:p w14:paraId="0FF4EF60" w14:textId="77777777" w:rsidR="00E7111F" w:rsidRPr="00926FF8" w:rsidRDefault="00E7111F" w:rsidP="00E7111F">
      <w:pPr>
        <w:rPr>
          <w:rFonts w:cs="Times New Roman"/>
        </w:rPr>
      </w:pPr>
      <w:r w:rsidRPr="00926FF8">
        <w:rPr>
          <w:rFonts w:cs="Times New Roman"/>
        </w:rPr>
        <w:br w:type="page"/>
      </w:r>
    </w:p>
    <w:p w14:paraId="242EE7EF" w14:textId="77777777" w:rsidR="00E7111F" w:rsidRPr="00926FF8" w:rsidRDefault="00E7111F" w:rsidP="00E7111F">
      <w:pPr>
        <w:pStyle w:val="Heading3"/>
        <w:jc w:val="center"/>
      </w:pPr>
      <w:bookmarkStart w:id="27" w:name="_Toc57961946"/>
      <w:r w:rsidRPr="00926FF8">
        <w:lastRenderedPageBreak/>
        <w:t>Appendix B: School Wellness Coordinator Contacts</w:t>
      </w:r>
      <w:bookmarkEnd w:id="27"/>
    </w:p>
    <w:tbl>
      <w:tblPr>
        <w:tblStyle w:val="TableGrid"/>
        <w:tblW w:w="0" w:type="auto"/>
        <w:tblLook w:val="04A0" w:firstRow="1" w:lastRow="0" w:firstColumn="1" w:lastColumn="0" w:noHBand="0" w:noVBand="1"/>
        <w:tblCaption w:val="Appendix A: School Wellness Coordinator Contacts"/>
        <w:tblDescription w:val="A chart of School Wellness Coordinator Contacts with name, title, and email of contacts. "/>
      </w:tblPr>
      <w:tblGrid>
        <w:gridCol w:w="2399"/>
        <w:gridCol w:w="2399"/>
        <w:gridCol w:w="2153"/>
        <w:gridCol w:w="2399"/>
      </w:tblGrid>
      <w:tr w:rsidR="00E7111F" w:rsidRPr="00926FF8" w14:paraId="1B58997A" w14:textId="77777777" w:rsidTr="00233060">
        <w:trPr>
          <w:tblHeader/>
        </w:trPr>
        <w:tc>
          <w:tcPr>
            <w:tcW w:w="2399" w:type="dxa"/>
            <w:shd w:val="clear" w:color="auto" w:fill="F2F2F2" w:themeFill="background1" w:themeFillShade="F2"/>
          </w:tcPr>
          <w:p w14:paraId="368471EC" w14:textId="77777777" w:rsidR="00E7111F" w:rsidRPr="002444DD" w:rsidRDefault="00E7111F" w:rsidP="00233060">
            <w:pPr>
              <w:rPr>
                <w:rFonts w:cs="Times New Roman"/>
                <w:b/>
                <w:bCs/>
                <w:szCs w:val="24"/>
              </w:rPr>
            </w:pPr>
            <w:r w:rsidRPr="002444DD">
              <w:rPr>
                <w:rFonts w:cs="Times New Roman"/>
                <w:b/>
                <w:bCs/>
                <w:szCs w:val="24"/>
              </w:rPr>
              <w:t>Name</w:t>
            </w:r>
          </w:p>
        </w:tc>
        <w:tc>
          <w:tcPr>
            <w:tcW w:w="2399" w:type="dxa"/>
            <w:shd w:val="clear" w:color="auto" w:fill="F2F2F2" w:themeFill="background1" w:themeFillShade="F2"/>
          </w:tcPr>
          <w:p w14:paraId="12134A1F" w14:textId="77777777" w:rsidR="00E7111F" w:rsidRPr="002444DD" w:rsidRDefault="00E7111F" w:rsidP="00233060">
            <w:pPr>
              <w:rPr>
                <w:rFonts w:cs="Times New Roman"/>
                <w:b/>
                <w:bCs/>
                <w:szCs w:val="24"/>
              </w:rPr>
            </w:pPr>
            <w:r w:rsidRPr="002444DD">
              <w:rPr>
                <w:rFonts w:cs="Times New Roman"/>
                <w:b/>
                <w:bCs/>
                <w:szCs w:val="24"/>
              </w:rPr>
              <w:t>Title</w:t>
            </w:r>
          </w:p>
        </w:tc>
        <w:tc>
          <w:tcPr>
            <w:tcW w:w="2153" w:type="dxa"/>
            <w:shd w:val="clear" w:color="auto" w:fill="F2F2F2" w:themeFill="background1" w:themeFillShade="F2"/>
          </w:tcPr>
          <w:p w14:paraId="090F4382" w14:textId="77777777" w:rsidR="00E7111F" w:rsidRPr="002444DD" w:rsidRDefault="00E7111F" w:rsidP="00233060">
            <w:pPr>
              <w:rPr>
                <w:rFonts w:cs="Times New Roman"/>
                <w:b/>
                <w:bCs/>
                <w:szCs w:val="24"/>
              </w:rPr>
            </w:pPr>
            <w:r w:rsidRPr="002444DD">
              <w:rPr>
                <w:rFonts w:cs="Times New Roman"/>
                <w:b/>
                <w:bCs/>
                <w:szCs w:val="24"/>
              </w:rPr>
              <w:t>School</w:t>
            </w:r>
          </w:p>
        </w:tc>
        <w:tc>
          <w:tcPr>
            <w:tcW w:w="2399" w:type="dxa"/>
            <w:shd w:val="clear" w:color="auto" w:fill="F2F2F2" w:themeFill="background1" w:themeFillShade="F2"/>
          </w:tcPr>
          <w:p w14:paraId="299D8734" w14:textId="77777777" w:rsidR="00E7111F" w:rsidRPr="002444DD" w:rsidRDefault="00E7111F" w:rsidP="00233060">
            <w:pPr>
              <w:rPr>
                <w:rFonts w:cs="Times New Roman"/>
                <w:b/>
                <w:bCs/>
                <w:szCs w:val="24"/>
              </w:rPr>
            </w:pPr>
            <w:r w:rsidRPr="002444DD">
              <w:rPr>
                <w:rFonts w:cs="Times New Roman"/>
                <w:b/>
                <w:bCs/>
                <w:szCs w:val="24"/>
              </w:rPr>
              <w:t>Email</w:t>
            </w:r>
          </w:p>
        </w:tc>
      </w:tr>
      <w:tr w:rsidR="00E7111F" w:rsidRPr="00926FF8" w14:paraId="3CFA5A10" w14:textId="77777777" w:rsidTr="00233060">
        <w:tc>
          <w:tcPr>
            <w:tcW w:w="2399" w:type="dxa"/>
          </w:tcPr>
          <w:p w14:paraId="3104B104" w14:textId="220D6958" w:rsidR="00E7111F" w:rsidRPr="003A6A74" w:rsidRDefault="003A6A74" w:rsidP="00233060">
            <w:pPr>
              <w:rPr>
                <w:rFonts w:cs="Times New Roman"/>
                <w:szCs w:val="24"/>
              </w:rPr>
            </w:pPr>
            <w:r w:rsidRPr="003A6A74">
              <w:rPr>
                <w:rFonts w:cs="Times New Roman"/>
                <w:szCs w:val="24"/>
              </w:rPr>
              <w:t>Jessica McCarty</w:t>
            </w:r>
          </w:p>
        </w:tc>
        <w:tc>
          <w:tcPr>
            <w:tcW w:w="2399" w:type="dxa"/>
          </w:tcPr>
          <w:p w14:paraId="1C07BC2C" w14:textId="10A7EC49" w:rsidR="00E7111F" w:rsidRPr="003A6A74" w:rsidRDefault="003A6A74" w:rsidP="00233060">
            <w:pPr>
              <w:rPr>
                <w:rFonts w:cs="Times New Roman"/>
                <w:szCs w:val="24"/>
              </w:rPr>
            </w:pPr>
            <w:r w:rsidRPr="003A6A74">
              <w:rPr>
                <w:rFonts w:cs="Times New Roman"/>
                <w:szCs w:val="24"/>
              </w:rPr>
              <w:t>Food Services Manager</w:t>
            </w:r>
          </w:p>
        </w:tc>
        <w:tc>
          <w:tcPr>
            <w:tcW w:w="2153" w:type="dxa"/>
          </w:tcPr>
          <w:p w14:paraId="6FCAB607" w14:textId="42B49127" w:rsidR="00E7111F" w:rsidRPr="003A6A74" w:rsidRDefault="003A6A74" w:rsidP="00233060">
            <w:pPr>
              <w:rPr>
                <w:rFonts w:cs="Times New Roman"/>
                <w:szCs w:val="24"/>
              </w:rPr>
            </w:pPr>
            <w:r w:rsidRPr="003A6A74">
              <w:rPr>
                <w:rFonts w:cs="Times New Roman"/>
                <w:szCs w:val="24"/>
              </w:rPr>
              <w:t>HJDC</w:t>
            </w:r>
          </w:p>
        </w:tc>
        <w:tc>
          <w:tcPr>
            <w:tcW w:w="2399" w:type="dxa"/>
          </w:tcPr>
          <w:p w14:paraId="4EB626C6" w14:textId="11BCDFF1" w:rsidR="00E7111F" w:rsidRPr="003A6A74" w:rsidRDefault="003A6A74" w:rsidP="00233060">
            <w:pPr>
              <w:rPr>
                <w:rFonts w:cs="Times New Roman"/>
                <w:szCs w:val="24"/>
              </w:rPr>
            </w:pPr>
            <w:r w:rsidRPr="003A6A74">
              <w:rPr>
                <w:rFonts w:cs="Times New Roman"/>
                <w:szCs w:val="24"/>
              </w:rPr>
              <w:t>jmccarty@hjdc.org</w:t>
            </w:r>
          </w:p>
        </w:tc>
      </w:tr>
    </w:tbl>
    <w:p w14:paraId="380BC302" w14:textId="77777777" w:rsidR="00E7111F" w:rsidRDefault="00E7111F" w:rsidP="00E7111F">
      <w:pPr>
        <w:jc w:val="center"/>
        <w:rPr>
          <w:rFonts w:cs="Times New Roman"/>
          <w:szCs w:val="24"/>
        </w:rPr>
      </w:pPr>
    </w:p>
    <w:p w14:paraId="3644FB52" w14:textId="77777777" w:rsidR="00E7111F" w:rsidRDefault="00E7111F" w:rsidP="00E7111F">
      <w:pPr>
        <w:rPr>
          <w:rFonts w:cs="Times New Roman"/>
          <w:szCs w:val="24"/>
        </w:rPr>
      </w:pPr>
      <w:r>
        <w:rPr>
          <w:rFonts w:cs="Times New Roman"/>
          <w:szCs w:val="24"/>
        </w:rPr>
        <w:br w:type="page"/>
      </w:r>
    </w:p>
    <w:p w14:paraId="79224800" w14:textId="77777777" w:rsidR="00E7111F" w:rsidRPr="00926FF8" w:rsidRDefault="00E7111F" w:rsidP="00E7111F">
      <w:pPr>
        <w:pStyle w:val="Heading3"/>
        <w:jc w:val="center"/>
      </w:pPr>
      <w:bookmarkStart w:id="28" w:name="_Toc57961947"/>
      <w:r w:rsidRPr="00926FF8">
        <w:lastRenderedPageBreak/>
        <w:t>Appendix C: Healthy Celebrations and Rewards</w:t>
      </w:r>
      <w:bookmarkEnd w:id="28"/>
    </w:p>
    <w:p w14:paraId="4764DB31" w14:textId="77777777" w:rsidR="00E7111F" w:rsidRPr="00FD572C" w:rsidRDefault="00E7111F" w:rsidP="00E7111F">
      <w:pPr>
        <w:pStyle w:val="TNR4"/>
        <w:rPr>
          <w:b/>
          <w:bCs/>
        </w:rPr>
      </w:pPr>
      <w:bookmarkStart w:id="29" w:name="_Toc57961949"/>
      <w:r w:rsidRPr="00FD572C">
        <w:rPr>
          <w:b/>
          <w:bCs/>
        </w:rPr>
        <w:t>Healthy Snack and Beverage Ideas*</w:t>
      </w:r>
      <w:bookmarkEnd w:id="29"/>
    </w:p>
    <w:tbl>
      <w:tblPr>
        <w:tblStyle w:val="TableGrid"/>
        <w:tblW w:w="0" w:type="auto"/>
        <w:tblCellMar>
          <w:top w:w="72" w:type="dxa"/>
          <w:left w:w="72" w:type="dxa"/>
          <w:bottom w:w="72" w:type="dxa"/>
          <w:right w:w="72" w:type="dxa"/>
        </w:tblCellMar>
        <w:tblLook w:val="04A0" w:firstRow="1" w:lastRow="0" w:firstColumn="1" w:lastColumn="0" w:noHBand="0" w:noVBand="1"/>
        <w:tblCaption w:val="Appendix C: Healthy Snack and Beverage Ideas"/>
        <w:tblDescription w:val="A chart of healthy snack and veverage ideas"/>
      </w:tblPr>
      <w:tblGrid>
        <w:gridCol w:w="2441"/>
        <w:gridCol w:w="2466"/>
        <w:gridCol w:w="2353"/>
        <w:gridCol w:w="2090"/>
      </w:tblGrid>
      <w:tr w:rsidR="00E7111F" w:rsidRPr="00926FF8" w14:paraId="63019AF5" w14:textId="77777777" w:rsidTr="00233060">
        <w:trPr>
          <w:tblHeader/>
        </w:trPr>
        <w:tc>
          <w:tcPr>
            <w:tcW w:w="2441" w:type="dxa"/>
            <w:shd w:val="clear" w:color="auto" w:fill="F2F2F2" w:themeFill="background1" w:themeFillShade="F2"/>
            <w:vAlign w:val="center"/>
          </w:tcPr>
          <w:p w14:paraId="0339BC99" w14:textId="77777777" w:rsidR="00E7111F" w:rsidRPr="002444DD" w:rsidRDefault="00E7111F" w:rsidP="00233060">
            <w:pPr>
              <w:rPr>
                <w:rFonts w:cs="Times New Roman"/>
                <w:b/>
                <w:bCs/>
                <w:szCs w:val="24"/>
              </w:rPr>
            </w:pPr>
            <w:r w:rsidRPr="002444DD">
              <w:rPr>
                <w:rFonts w:cs="Times New Roman"/>
                <w:b/>
                <w:bCs/>
                <w:szCs w:val="24"/>
              </w:rPr>
              <w:t>Beverages</w:t>
            </w:r>
          </w:p>
        </w:tc>
        <w:tc>
          <w:tcPr>
            <w:tcW w:w="2466" w:type="dxa"/>
            <w:shd w:val="clear" w:color="auto" w:fill="F2F2F2" w:themeFill="background1" w:themeFillShade="F2"/>
            <w:vAlign w:val="center"/>
          </w:tcPr>
          <w:p w14:paraId="5904EC3B" w14:textId="77777777" w:rsidR="00E7111F" w:rsidRPr="002444DD" w:rsidRDefault="00E7111F" w:rsidP="00233060">
            <w:pPr>
              <w:rPr>
                <w:rFonts w:cs="Times New Roman"/>
                <w:b/>
                <w:bCs/>
                <w:szCs w:val="24"/>
              </w:rPr>
            </w:pPr>
            <w:r w:rsidRPr="002444DD">
              <w:rPr>
                <w:rFonts w:cs="Times New Roman"/>
                <w:b/>
                <w:bCs/>
                <w:szCs w:val="24"/>
              </w:rPr>
              <w:t>Fruits and Vegetables</w:t>
            </w:r>
          </w:p>
        </w:tc>
        <w:tc>
          <w:tcPr>
            <w:tcW w:w="2353" w:type="dxa"/>
            <w:shd w:val="clear" w:color="auto" w:fill="F2F2F2" w:themeFill="background1" w:themeFillShade="F2"/>
            <w:vAlign w:val="center"/>
          </w:tcPr>
          <w:p w14:paraId="2CE78B8C" w14:textId="77777777" w:rsidR="00E7111F" w:rsidRPr="002444DD" w:rsidRDefault="00E7111F" w:rsidP="00233060">
            <w:pPr>
              <w:rPr>
                <w:rFonts w:cs="Times New Roman"/>
                <w:b/>
                <w:bCs/>
                <w:szCs w:val="24"/>
              </w:rPr>
            </w:pPr>
            <w:r w:rsidRPr="002444DD">
              <w:rPr>
                <w:rFonts w:cs="Times New Roman"/>
                <w:b/>
                <w:bCs/>
                <w:szCs w:val="24"/>
              </w:rPr>
              <w:t>Whole Grains</w:t>
            </w:r>
          </w:p>
        </w:tc>
        <w:tc>
          <w:tcPr>
            <w:tcW w:w="2090" w:type="dxa"/>
            <w:shd w:val="clear" w:color="auto" w:fill="F2F2F2" w:themeFill="background1" w:themeFillShade="F2"/>
            <w:vAlign w:val="center"/>
          </w:tcPr>
          <w:p w14:paraId="49E14ADB" w14:textId="77777777" w:rsidR="00E7111F" w:rsidRPr="002444DD" w:rsidRDefault="00E7111F" w:rsidP="00233060">
            <w:pPr>
              <w:rPr>
                <w:rFonts w:cs="Times New Roman"/>
                <w:b/>
                <w:bCs/>
                <w:szCs w:val="24"/>
              </w:rPr>
            </w:pPr>
            <w:r w:rsidRPr="002444DD">
              <w:rPr>
                <w:rFonts w:cs="Times New Roman"/>
                <w:b/>
                <w:bCs/>
                <w:szCs w:val="24"/>
              </w:rPr>
              <w:t>Proteins</w:t>
            </w:r>
          </w:p>
        </w:tc>
      </w:tr>
      <w:tr w:rsidR="00E7111F" w:rsidRPr="00926FF8" w14:paraId="5B441280" w14:textId="77777777" w:rsidTr="00233060">
        <w:tc>
          <w:tcPr>
            <w:tcW w:w="2441" w:type="dxa"/>
            <w:vAlign w:val="center"/>
          </w:tcPr>
          <w:p w14:paraId="4FA29C51" w14:textId="77777777" w:rsidR="00E7111F" w:rsidRPr="00926FF8" w:rsidRDefault="00E7111F" w:rsidP="00233060">
            <w:pPr>
              <w:rPr>
                <w:rFonts w:cs="Times New Roman"/>
                <w:szCs w:val="24"/>
              </w:rPr>
            </w:pPr>
            <w:r w:rsidRPr="00926FF8">
              <w:rPr>
                <w:rFonts w:cs="Times New Roman"/>
                <w:szCs w:val="24"/>
              </w:rPr>
              <w:t xml:space="preserve">Water </w:t>
            </w:r>
          </w:p>
        </w:tc>
        <w:tc>
          <w:tcPr>
            <w:tcW w:w="2466" w:type="dxa"/>
            <w:vAlign w:val="center"/>
          </w:tcPr>
          <w:p w14:paraId="2C53BE2C" w14:textId="77777777" w:rsidR="00E7111F" w:rsidRPr="00926FF8" w:rsidRDefault="00E7111F" w:rsidP="00233060">
            <w:pPr>
              <w:rPr>
                <w:rFonts w:cs="Times New Roman"/>
                <w:szCs w:val="24"/>
              </w:rPr>
            </w:pPr>
            <w:r w:rsidRPr="00926FF8">
              <w:rPr>
                <w:rFonts w:cs="Times New Roman"/>
                <w:szCs w:val="24"/>
              </w:rPr>
              <w:t>Fruit trays, salads, or fruit kabobs</w:t>
            </w:r>
          </w:p>
        </w:tc>
        <w:tc>
          <w:tcPr>
            <w:tcW w:w="2353" w:type="dxa"/>
            <w:vAlign w:val="center"/>
          </w:tcPr>
          <w:p w14:paraId="23B3634C" w14:textId="77777777" w:rsidR="00E7111F" w:rsidRPr="00926FF8" w:rsidRDefault="00E7111F" w:rsidP="00233060">
            <w:pPr>
              <w:rPr>
                <w:rFonts w:cs="Times New Roman"/>
                <w:szCs w:val="24"/>
              </w:rPr>
            </w:pPr>
            <w:r w:rsidRPr="00926FF8">
              <w:rPr>
                <w:rFonts w:cs="Times New Roman"/>
                <w:szCs w:val="24"/>
              </w:rPr>
              <w:t>Whole grain crackers, pretzels, or cereal bars</w:t>
            </w:r>
          </w:p>
        </w:tc>
        <w:tc>
          <w:tcPr>
            <w:tcW w:w="2090" w:type="dxa"/>
            <w:vAlign w:val="center"/>
          </w:tcPr>
          <w:p w14:paraId="33F50EC3" w14:textId="77777777" w:rsidR="00E7111F" w:rsidRPr="00926FF8" w:rsidRDefault="00E7111F" w:rsidP="00233060">
            <w:pPr>
              <w:rPr>
                <w:rFonts w:cs="Times New Roman"/>
                <w:szCs w:val="24"/>
              </w:rPr>
            </w:pPr>
            <w:r w:rsidRPr="00926FF8">
              <w:rPr>
                <w:rFonts w:cs="Times New Roman"/>
                <w:szCs w:val="24"/>
              </w:rPr>
              <w:t xml:space="preserve">Trail mix with </w:t>
            </w:r>
            <w:r>
              <w:rPr>
                <w:rFonts w:cs="Times New Roman"/>
                <w:szCs w:val="24"/>
              </w:rPr>
              <w:t>nuts, seeds, and dried fruit</w:t>
            </w:r>
          </w:p>
        </w:tc>
      </w:tr>
      <w:tr w:rsidR="00E7111F" w:rsidRPr="00926FF8" w14:paraId="075C09CA" w14:textId="77777777" w:rsidTr="00233060">
        <w:tc>
          <w:tcPr>
            <w:tcW w:w="2441" w:type="dxa"/>
            <w:vAlign w:val="center"/>
          </w:tcPr>
          <w:p w14:paraId="5D869329" w14:textId="77777777" w:rsidR="00E7111F" w:rsidRPr="00926FF8" w:rsidRDefault="00E7111F" w:rsidP="00233060">
            <w:pPr>
              <w:rPr>
                <w:rFonts w:cs="Times New Roman"/>
                <w:szCs w:val="24"/>
              </w:rPr>
            </w:pPr>
            <w:r w:rsidRPr="00926FF8">
              <w:rPr>
                <w:rFonts w:cs="Times New Roman"/>
                <w:szCs w:val="24"/>
              </w:rPr>
              <w:t>Fruit-infused water</w:t>
            </w:r>
          </w:p>
        </w:tc>
        <w:tc>
          <w:tcPr>
            <w:tcW w:w="2466" w:type="dxa"/>
            <w:vAlign w:val="center"/>
          </w:tcPr>
          <w:p w14:paraId="0EC883DC" w14:textId="77777777" w:rsidR="00E7111F" w:rsidRPr="00926FF8" w:rsidRDefault="00E7111F" w:rsidP="00233060">
            <w:pPr>
              <w:rPr>
                <w:rFonts w:cs="Times New Roman"/>
                <w:szCs w:val="24"/>
              </w:rPr>
            </w:pPr>
            <w:r w:rsidRPr="00926FF8">
              <w:rPr>
                <w:rFonts w:cs="Times New Roman"/>
                <w:szCs w:val="24"/>
              </w:rPr>
              <w:t>Vegetable trays, salads, or vegetable kabobs</w:t>
            </w:r>
          </w:p>
        </w:tc>
        <w:tc>
          <w:tcPr>
            <w:tcW w:w="2353" w:type="dxa"/>
            <w:vAlign w:val="center"/>
          </w:tcPr>
          <w:p w14:paraId="3D773AFB" w14:textId="77777777" w:rsidR="00E7111F" w:rsidRPr="00926FF8" w:rsidRDefault="00E7111F" w:rsidP="00233060">
            <w:pPr>
              <w:rPr>
                <w:rFonts w:cs="Times New Roman"/>
                <w:szCs w:val="24"/>
              </w:rPr>
            </w:pPr>
            <w:r w:rsidRPr="00926FF8">
              <w:rPr>
                <w:rFonts w:cs="Times New Roman"/>
                <w:szCs w:val="24"/>
              </w:rPr>
              <w:t>Low-fat or air-popped popcorn with no added butter or salt</w:t>
            </w:r>
          </w:p>
        </w:tc>
        <w:tc>
          <w:tcPr>
            <w:tcW w:w="2090" w:type="dxa"/>
            <w:vAlign w:val="center"/>
          </w:tcPr>
          <w:p w14:paraId="221E8188" w14:textId="77777777" w:rsidR="00E7111F" w:rsidRPr="00926FF8" w:rsidRDefault="00E7111F" w:rsidP="00233060">
            <w:pPr>
              <w:rPr>
                <w:rFonts w:cs="Times New Roman"/>
                <w:szCs w:val="24"/>
              </w:rPr>
            </w:pPr>
            <w:r w:rsidRPr="00926FF8">
              <w:rPr>
                <w:rFonts w:cs="Times New Roman"/>
                <w:szCs w:val="24"/>
              </w:rPr>
              <w:t>Seed butter served with fruit or whole grain crackers</w:t>
            </w:r>
          </w:p>
        </w:tc>
      </w:tr>
      <w:tr w:rsidR="00E7111F" w:rsidRPr="00926FF8" w14:paraId="34263A63" w14:textId="77777777" w:rsidTr="00233060">
        <w:tc>
          <w:tcPr>
            <w:tcW w:w="2441" w:type="dxa"/>
            <w:vAlign w:val="center"/>
          </w:tcPr>
          <w:p w14:paraId="70F03384" w14:textId="77777777" w:rsidR="00E7111F" w:rsidRPr="00926FF8" w:rsidRDefault="00E7111F" w:rsidP="00233060">
            <w:pPr>
              <w:rPr>
                <w:rFonts w:cs="Times New Roman"/>
                <w:szCs w:val="24"/>
              </w:rPr>
            </w:pPr>
            <w:r w:rsidRPr="00926FF8">
              <w:rPr>
                <w:rFonts w:cs="Times New Roman"/>
                <w:szCs w:val="24"/>
              </w:rPr>
              <w:t>100% fruit juice with no added sugar</w:t>
            </w:r>
          </w:p>
        </w:tc>
        <w:tc>
          <w:tcPr>
            <w:tcW w:w="2466" w:type="dxa"/>
            <w:vAlign w:val="center"/>
          </w:tcPr>
          <w:p w14:paraId="49F54471" w14:textId="77777777" w:rsidR="00E7111F" w:rsidRPr="00926FF8" w:rsidRDefault="00E7111F" w:rsidP="00233060">
            <w:pPr>
              <w:rPr>
                <w:rFonts w:cs="Times New Roman"/>
                <w:szCs w:val="24"/>
              </w:rPr>
            </w:pPr>
            <w:r w:rsidRPr="00926FF8">
              <w:rPr>
                <w:rFonts w:cs="Times New Roman"/>
                <w:szCs w:val="24"/>
              </w:rPr>
              <w:t>Canned fruit or fruit cups in water or 100% fruit juice</w:t>
            </w:r>
          </w:p>
        </w:tc>
        <w:tc>
          <w:tcPr>
            <w:tcW w:w="2353" w:type="dxa"/>
            <w:vAlign w:val="center"/>
          </w:tcPr>
          <w:p w14:paraId="614F75B2" w14:textId="77777777" w:rsidR="00E7111F" w:rsidRPr="00926FF8" w:rsidRDefault="00E7111F" w:rsidP="00233060">
            <w:pPr>
              <w:rPr>
                <w:rFonts w:cs="Times New Roman"/>
                <w:szCs w:val="24"/>
              </w:rPr>
            </w:pPr>
            <w:r w:rsidRPr="00926FF8">
              <w:rPr>
                <w:rFonts w:cs="Times New Roman"/>
                <w:szCs w:val="24"/>
              </w:rPr>
              <w:t>Small whole grain bagels, waffles, or pancakes topped with fruit or seed butter</w:t>
            </w:r>
          </w:p>
        </w:tc>
        <w:tc>
          <w:tcPr>
            <w:tcW w:w="2090" w:type="dxa"/>
            <w:vAlign w:val="center"/>
          </w:tcPr>
          <w:p w14:paraId="406314EA" w14:textId="77777777" w:rsidR="00E7111F" w:rsidRPr="00926FF8" w:rsidRDefault="00E7111F" w:rsidP="00233060">
            <w:pPr>
              <w:rPr>
                <w:rFonts w:cs="Times New Roman"/>
                <w:szCs w:val="24"/>
              </w:rPr>
            </w:pPr>
            <w:r w:rsidRPr="00926FF8">
              <w:rPr>
                <w:rFonts w:cs="Times New Roman"/>
                <w:szCs w:val="24"/>
              </w:rPr>
              <w:t>Fat-free or low-fat yogurt served alone or as a fruit or vegetable dip</w:t>
            </w:r>
          </w:p>
        </w:tc>
      </w:tr>
      <w:tr w:rsidR="00E7111F" w:rsidRPr="00926FF8" w14:paraId="2D24AF4F" w14:textId="77777777" w:rsidTr="00233060">
        <w:tc>
          <w:tcPr>
            <w:tcW w:w="2441" w:type="dxa"/>
            <w:vAlign w:val="center"/>
          </w:tcPr>
          <w:p w14:paraId="399AB897" w14:textId="77777777" w:rsidR="00E7111F" w:rsidRPr="00926FF8" w:rsidRDefault="00E7111F" w:rsidP="00233060">
            <w:pPr>
              <w:rPr>
                <w:rFonts w:cs="Times New Roman"/>
                <w:szCs w:val="24"/>
              </w:rPr>
            </w:pPr>
            <w:r w:rsidRPr="00926FF8">
              <w:rPr>
                <w:rFonts w:cs="Times New Roman"/>
                <w:szCs w:val="24"/>
              </w:rPr>
              <w:t>Fruit smoothies made with frozen fruit with</w:t>
            </w:r>
            <w:r>
              <w:rPr>
                <w:rFonts w:cs="Times New Roman"/>
                <w:szCs w:val="24"/>
              </w:rPr>
              <w:t xml:space="preserve"> no added sugar and </w:t>
            </w:r>
            <w:r w:rsidRPr="00926FF8">
              <w:rPr>
                <w:rFonts w:cs="Times New Roman"/>
                <w:szCs w:val="24"/>
              </w:rPr>
              <w:t>low fat yogurt</w:t>
            </w:r>
          </w:p>
        </w:tc>
        <w:tc>
          <w:tcPr>
            <w:tcW w:w="2466" w:type="dxa"/>
            <w:vAlign w:val="center"/>
          </w:tcPr>
          <w:p w14:paraId="7FA83D69" w14:textId="77777777" w:rsidR="00E7111F" w:rsidRPr="00926FF8" w:rsidRDefault="00E7111F" w:rsidP="00233060">
            <w:pPr>
              <w:rPr>
                <w:rFonts w:cs="Times New Roman"/>
                <w:szCs w:val="24"/>
              </w:rPr>
            </w:pPr>
            <w:r w:rsidRPr="00926FF8">
              <w:rPr>
                <w:rFonts w:cs="Times New Roman"/>
                <w:szCs w:val="24"/>
              </w:rPr>
              <w:t>Frozen fruit, such as grapes, strawberries, or blueberries</w:t>
            </w:r>
          </w:p>
        </w:tc>
        <w:tc>
          <w:tcPr>
            <w:tcW w:w="2353" w:type="dxa"/>
            <w:vAlign w:val="center"/>
          </w:tcPr>
          <w:p w14:paraId="7448ED10" w14:textId="77777777" w:rsidR="00E7111F" w:rsidRPr="00926FF8" w:rsidRDefault="00E7111F" w:rsidP="00233060">
            <w:pPr>
              <w:rPr>
                <w:rFonts w:cs="Times New Roman"/>
                <w:szCs w:val="24"/>
              </w:rPr>
            </w:pPr>
            <w:r w:rsidRPr="00926FF8">
              <w:rPr>
                <w:rFonts w:cs="Times New Roman"/>
                <w:szCs w:val="24"/>
              </w:rPr>
              <w:t xml:space="preserve">Graham crackers </w:t>
            </w:r>
          </w:p>
        </w:tc>
        <w:tc>
          <w:tcPr>
            <w:tcW w:w="2090" w:type="dxa"/>
            <w:vAlign w:val="center"/>
          </w:tcPr>
          <w:p w14:paraId="2CBB6BD6" w14:textId="77777777" w:rsidR="00E7111F" w:rsidRPr="00926FF8" w:rsidRDefault="00E7111F" w:rsidP="00233060">
            <w:pPr>
              <w:rPr>
                <w:rFonts w:cs="Times New Roman"/>
                <w:szCs w:val="24"/>
              </w:rPr>
            </w:pPr>
            <w:r w:rsidRPr="00926FF8">
              <w:rPr>
                <w:rFonts w:cs="Times New Roman"/>
                <w:szCs w:val="24"/>
              </w:rPr>
              <w:t>Low-fat cheese served with fruit or whole grain crackers</w:t>
            </w:r>
          </w:p>
        </w:tc>
      </w:tr>
      <w:tr w:rsidR="00E7111F" w:rsidRPr="00926FF8" w14:paraId="305634E5" w14:textId="77777777" w:rsidTr="00233060">
        <w:tc>
          <w:tcPr>
            <w:tcW w:w="2441" w:type="dxa"/>
            <w:vAlign w:val="center"/>
          </w:tcPr>
          <w:p w14:paraId="736636DF" w14:textId="77777777" w:rsidR="00E7111F" w:rsidRPr="00926FF8" w:rsidRDefault="00E7111F" w:rsidP="00233060">
            <w:pPr>
              <w:rPr>
                <w:rFonts w:cs="Times New Roman"/>
                <w:szCs w:val="24"/>
              </w:rPr>
            </w:pPr>
            <w:r w:rsidRPr="00926FF8">
              <w:rPr>
                <w:rFonts w:cs="Times New Roman"/>
                <w:szCs w:val="24"/>
              </w:rPr>
              <w:t>100% fruit juice slushes with no added sugar</w:t>
            </w:r>
          </w:p>
        </w:tc>
        <w:tc>
          <w:tcPr>
            <w:tcW w:w="2466" w:type="dxa"/>
            <w:vAlign w:val="center"/>
          </w:tcPr>
          <w:p w14:paraId="33540CA9" w14:textId="77777777" w:rsidR="00E7111F" w:rsidRPr="00926FF8" w:rsidRDefault="00E7111F" w:rsidP="00233060">
            <w:pPr>
              <w:rPr>
                <w:rFonts w:cs="Times New Roman"/>
                <w:szCs w:val="24"/>
              </w:rPr>
            </w:pPr>
            <w:r w:rsidRPr="00926FF8">
              <w:rPr>
                <w:rFonts w:cs="Times New Roman"/>
                <w:szCs w:val="24"/>
              </w:rPr>
              <w:t>Dried fruit with no added sugar</w:t>
            </w:r>
          </w:p>
        </w:tc>
        <w:tc>
          <w:tcPr>
            <w:tcW w:w="2353" w:type="dxa"/>
            <w:vAlign w:val="center"/>
          </w:tcPr>
          <w:p w14:paraId="3A768EC7" w14:textId="77777777" w:rsidR="00E7111F" w:rsidRPr="00926FF8" w:rsidRDefault="00E7111F" w:rsidP="00233060">
            <w:pPr>
              <w:rPr>
                <w:rFonts w:cs="Times New Roman"/>
                <w:szCs w:val="24"/>
              </w:rPr>
            </w:pPr>
            <w:r w:rsidRPr="00926FF8">
              <w:rPr>
                <w:rFonts w:cs="Times New Roman"/>
                <w:szCs w:val="24"/>
              </w:rPr>
              <w:t>Baked whole grain tortilla chips with salsa or bean dip</w:t>
            </w:r>
          </w:p>
        </w:tc>
        <w:tc>
          <w:tcPr>
            <w:tcW w:w="2090" w:type="dxa"/>
            <w:vAlign w:val="center"/>
          </w:tcPr>
          <w:p w14:paraId="71504AE5" w14:textId="77777777" w:rsidR="00E7111F" w:rsidRPr="00926FF8" w:rsidRDefault="00E7111F" w:rsidP="00233060">
            <w:pPr>
              <w:rPr>
                <w:rFonts w:cs="Times New Roman"/>
                <w:szCs w:val="24"/>
              </w:rPr>
            </w:pPr>
            <w:r w:rsidRPr="00926FF8">
              <w:rPr>
                <w:rFonts w:cs="Times New Roman"/>
                <w:szCs w:val="24"/>
              </w:rPr>
              <w:t>Hummus served with vegetables or whole grain crackers</w:t>
            </w:r>
          </w:p>
        </w:tc>
      </w:tr>
    </w:tbl>
    <w:p w14:paraId="7637F8D9" w14:textId="0E87B92C" w:rsidR="00E7111F" w:rsidRPr="007C3F19" w:rsidRDefault="00E7111F" w:rsidP="00E7111F">
      <w:pPr>
        <w:spacing w:before="120"/>
        <w:rPr>
          <w:rStyle w:val="Hyperlink"/>
          <w:rFonts w:cs="Times New Roman"/>
        </w:rPr>
      </w:pPr>
      <w:r w:rsidRPr="00926FF8">
        <w:rPr>
          <w:rFonts w:cs="Times New Roman"/>
          <w:szCs w:val="24"/>
        </w:rPr>
        <w:t>*</w:t>
      </w:r>
      <w:r w:rsidRPr="00926FF8">
        <w:rPr>
          <w:rFonts w:cs="Times New Roman"/>
        </w:rPr>
        <w:t xml:space="preserve">Work with your </w:t>
      </w:r>
      <w:r>
        <w:rPr>
          <w:rFonts w:cs="Times New Roman"/>
        </w:rPr>
        <w:t>division’</w:t>
      </w:r>
      <w:r w:rsidRPr="00926FF8">
        <w:rPr>
          <w:rFonts w:cs="Times New Roman"/>
        </w:rPr>
        <w:t xml:space="preserve">s </w:t>
      </w:r>
      <w:r>
        <w:rPr>
          <w:rFonts w:cs="Times New Roman"/>
        </w:rPr>
        <w:t>nutrition service</w:t>
      </w:r>
      <w:r w:rsidRPr="00926FF8">
        <w:rPr>
          <w:rFonts w:cs="Times New Roman"/>
        </w:rPr>
        <w:t xml:space="preserve"> staff to purchase </w:t>
      </w:r>
      <w:hyperlink r:id="rId22" w:tooltip="Weblink to Smart Snacks rule document" w:history="1">
        <w:r w:rsidRPr="003932FB">
          <w:rPr>
            <w:rStyle w:val="Hyperlink"/>
            <w:rFonts w:cs="Times New Roman"/>
          </w:rPr>
          <w:t>Smart Snacks compliant foods and beverages</w:t>
        </w:r>
      </w:hyperlink>
      <w:r w:rsidRPr="00926FF8">
        <w:rPr>
          <w:rFonts w:cs="Times New Roman"/>
        </w:rPr>
        <w:t xml:space="preserve"> for celebrations. </w:t>
      </w:r>
      <w:r>
        <w:rPr>
          <w:rFonts w:cs="Times New Roman"/>
        </w:rPr>
        <w:t>Review</w:t>
      </w:r>
      <w:r w:rsidRPr="00926FF8">
        <w:rPr>
          <w:rFonts w:cs="Times New Roman"/>
        </w:rPr>
        <w:t xml:space="preserve"> </w:t>
      </w:r>
      <w:r>
        <w:rPr>
          <w:rFonts w:cs="Times New Roman"/>
        </w:rPr>
        <w:t xml:space="preserve">students’ </w:t>
      </w:r>
      <w:r w:rsidRPr="00926FF8">
        <w:rPr>
          <w:rFonts w:cs="Times New Roman"/>
        </w:rPr>
        <w:t>food al</w:t>
      </w:r>
      <w:r>
        <w:rPr>
          <w:rFonts w:cs="Times New Roman"/>
        </w:rPr>
        <w:t xml:space="preserve">lergies </w:t>
      </w:r>
      <w:r w:rsidRPr="00926FF8">
        <w:rPr>
          <w:rFonts w:cs="Times New Roman"/>
        </w:rPr>
        <w:t>before serving any food</w:t>
      </w:r>
      <w:r>
        <w:rPr>
          <w:rFonts w:cs="Times New Roman"/>
        </w:rPr>
        <w:t xml:space="preserve"> or beverage</w:t>
      </w:r>
      <w:r w:rsidRPr="00926FF8">
        <w:rPr>
          <w:rFonts w:cs="Times New Roman"/>
        </w:rPr>
        <w:t xml:space="preserve"> item. Non-food celebrations and healthy food and beverage ideas come from the </w:t>
      </w:r>
      <w:r w:rsidR="007C3F19">
        <w:rPr>
          <w:rFonts w:cs="Times New Roman"/>
        </w:rPr>
        <w:fldChar w:fldCharType="begin"/>
      </w:r>
      <w:r w:rsidR="007C3F19">
        <w:rPr>
          <w:rFonts w:cs="Times New Roman"/>
        </w:rPr>
        <w:instrText xml:space="preserve"> HYPERLINK "https://www.healthiergeneration.org/take-action/schools/wellness-topics/smart-snacks/celebrations" \o "Weblink to the Alliance for a Healthier Generation's Healthy Celebrations Website" </w:instrText>
      </w:r>
      <w:r w:rsidR="007C3F19">
        <w:rPr>
          <w:rFonts w:cs="Times New Roman"/>
        </w:rPr>
      </w:r>
      <w:r w:rsidR="007C3F19">
        <w:rPr>
          <w:rFonts w:cs="Times New Roman"/>
        </w:rPr>
        <w:fldChar w:fldCharType="separate"/>
      </w:r>
      <w:r w:rsidRPr="007C3F19">
        <w:rPr>
          <w:rStyle w:val="Hyperlink"/>
          <w:rFonts w:cs="Times New Roman"/>
        </w:rPr>
        <w:t>Alliance for a Healthier Generation's Celebrations that Support Child Health.</w:t>
      </w:r>
    </w:p>
    <w:p w14:paraId="39DBAF0C" w14:textId="1CB21F96" w:rsidR="001671CA" w:rsidRDefault="007C3F19">
      <w:r>
        <w:rPr>
          <w:rFonts w:cs="Times New Roman"/>
        </w:rPr>
        <w:fldChar w:fldCharType="end"/>
      </w:r>
    </w:p>
    <w:sectPr w:rsidR="001671CA" w:rsidSect="00784C31">
      <w:footerReference w:type="default" r:id="rId23"/>
      <w:footnotePr>
        <w:pos w:val="beneathText"/>
      </w:footnotePr>
      <w:endnotePr>
        <w:numFmt w:val="decimal"/>
      </w:endnotePr>
      <w:type w:val="continuous"/>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0FA41" w14:textId="77777777" w:rsidR="004A0A25" w:rsidRDefault="004A0A25" w:rsidP="00E7111F">
      <w:pPr>
        <w:spacing w:after="0" w:line="240" w:lineRule="auto"/>
      </w:pPr>
      <w:r>
        <w:separator/>
      </w:r>
    </w:p>
  </w:endnote>
  <w:endnote w:type="continuationSeparator" w:id="0">
    <w:p w14:paraId="6CE135A2" w14:textId="77777777" w:rsidR="004A0A25" w:rsidRDefault="004A0A25" w:rsidP="00E7111F">
      <w:pPr>
        <w:spacing w:after="0" w:line="240" w:lineRule="auto"/>
      </w:pPr>
      <w:r>
        <w:continuationSeparator/>
      </w:r>
    </w:p>
  </w:endnote>
  <w:endnote w:id="1">
    <w:p w14:paraId="6464CA7A" w14:textId="58E0022A" w:rsidR="00E7111F" w:rsidRPr="00844E54" w:rsidRDefault="00E7111F" w:rsidP="00E7111F">
      <w:pPr>
        <w:pStyle w:val="EndnoteText"/>
        <w:spacing w:line="360" w:lineRule="auto"/>
        <w:rPr>
          <w:rFonts w:ascii="Times New Roman" w:hAnsi="Times New Roman"/>
          <w:sz w:val="20"/>
          <w:szCs w:val="20"/>
        </w:rPr>
      </w:pPr>
      <w:r w:rsidRPr="00844E54">
        <w:rPr>
          <w:rStyle w:val="EndnoteReference"/>
          <w:rFonts w:ascii="Times New Roman" w:hAnsi="Times New Roman"/>
          <w:sz w:val="20"/>
          <w:szCs w:val="20"/>
        </w:rPr>
        <w:endnoteRef/>
      </w:r>
      <w:r w:rsidRPr="00844E54">
        <w:rPr>
          <w:rFonts w:ascii="Times New Roman" w:hAnsi="Times New Roman"/>
          <w:sz w:val="20"/>
          <w:szCs w:val="20"/>
        </w:rPr>
        <w:t xml:space="preserve"> Requirement b</w:t>
      </w:r>
      <w:r>
        <w:rPr>
          <w:rFonts w:ascii="Times New Roman" w:hAnsi="Times New Roman"/>
          <w:sz w:val="20"/>
          <w:szCs w:val="20"/>
        </w:rPr>
        <w:t>y Code of Federal Regulations:</w:t>
      </w:r>
      <w:r w:rsidRPr="00844E54">
        <w:rPr>
          <w:rFonts w:ascii="Times New Roman" w:hAnsi="Times New Roman"/>
          <w:sz w:val="20"/>
          <w:szCs w:val="20"/>
        </w:rPr>
        <w:t xml:space="preserve"> </w:t>
      </w:r>
      <w:r w:rsidRPr="00844E54">
        <w:rPr>
          <w:rFonts w:ascii="Times New Roman" w:hAnsi="Times New Roman"/>
          <w:i/>
          <w:sz w:val="20"/>
          <w:szCs w:val="20"/>
        </w:rPr>
        <w:t xml:space="preserve">Local School Wellness Policy </w:t>
      </w:r>
      <w:r w:rsidRPr="00844E54">
        <w:rPr>
          <w:rFonts w:ascii="Times New Roman" w:hAnsi="Times New Roman"/>
          <w:sz w:val="20"/>
          <w:szCs w:val="20"/>
        </w:rPr>
        <w:t>(</w:t>
      </w:r>
      <w:hyperlink r:id="rId1" w:tooltip="Weblink to 7eCFR210.31, Local School Wellness Policy" w:history="1">
        <w:r w:rsidRPr="00844E54">
          <w:rPr>
            <w:rStyle w:val="Hyperlink"/>
            <w:rFonts w:ascii="Times New Roman" w:hAnsi="Times New Roman"/>
            <w:sz w:val="20"/>
            <w:szCs w:val="20"/>
          </w:rPr>
          <w:t>7CFR210.31</w:t>
        </w:r>
      </w:hyperlink>
      <w:r w:rsidRPr="00844E54">
        <w:rPr>
          <w:rFonts w:ascii="Times New Roman" w:hAnsi="Times New Roman"/>
          <w:sz w:val="20"/>
          <w:szCs w:val="20"/>
        </w:rPr>
        <w:t>)</w:t>
      </w:r>
    </w:p>
  </w:endnote>
  <w:endnote w:id="2">
    <w:p w14:paraId="09B89ACB" w14:textId="78E3E888" w:rsidR="00E7111F" w:rsidRPr="00844E54" w:rsidRDefault="00E7111F" w:rsidP="00E7111F">
      <w:pPr>
        <w:spacing w:after="0" w:line="360" w:lineRule="auto"/>
        <w:rPr>
          <w:rFonts w:cs="Times New Roman"/>
          <w:b/>
          <w:sz w:val="20"/>
          <w:szCs w:val="20"/>
        </w:rPr>
      </w:pPr>
      <w:r w:rsidRPr="00844E54">
        <w:rPr>
          <w:rStyle w:val="EndnoteReference"/>
          <w:rFonts w:cs="Times New Roman"/>
          <w:sz w:val="20"/>
          <w:szCs w:val="20"/>
        </w:rPr>
        <w:endnoteRef/>
      </w:r>
      <w:r w:rsidRPr="00844E54">
        <w:rPr>
          <w:rFonts w:cs="Times New Roman"/>
          <w:sz w:val="20"/>
          <w:szCs w:val="20"/>
        </w:rPr>
        <w:t xml:space="preserve"> Recommended best practice by the Virginia Department of Education, Office of School </w:t>
      </w:r>
      <w:r w:rsidR="0088503D">
        <w:rPr>
          <w:rFonts w:cs="Times New Roman"/>
          <w:sz w:val="20"/>
          <w:szCs w:val="20"/>
        </w:rPr>
        <w:t xml:space="preserve">and Community </w:t>
      </w:r>
      <w:r w:rsidRPr="00844E54">
        <w:rPr>
          <w:rFonts w:cs="Times New Roman"/>
          <w:sz w:val="20"/>
          <w:szCs w:val="20"/>
        </w:rPr>
        <w:t>Nutrition Programs</w:t>
      </w:r>
    </w:p>
  </w:endnote>
  <w:endnote w:id="3">
    <w:p w14:paraId="0A170383" w14:textId="77777777" w:rsidR="00E7111F" w:rsidRPr="006F5798" w:rsidRDefault="00E7111F" w:rsidP="00E7111F">
      <w:pPr>
        <w:spacing w:after="0" w:line="360" w:lineRule="auto"/>
        <w:rPr>
          <w:rFonts w:cs="Times New Roman"/>
          <w:sz w:val="20"/>
          <w:szCs w:val="20"/>
        </w:rPr>
      </w:pPr>
      <w:r w:rsidRPr="00844E54">
        <w:rPr>
          <w:rStyle w:val="EndnoteReference"/>
          <w:rFonts w:cs="Times New Roman"/>
          <w:sz w:val="20"/>
          <w:szCs w:val="20"/>
        </w:rPr>
        <w:endnoteRef/>
      </w:r>
      <w:r>
        <w:rPr>
          <w:rFonts w:cs="Times New Roman"/>
          <w:sz w:val="20"/>
          <w:szCs w:val="20"/>
        </w:rPr>
        <w:t xml:space="preserve"> Requirement by Virginia Code: </w:t>
      </w:r>
      <w:r w:rsidRPr="00844E54">
        <w:rPr>
          <w:rFonts w:cs="Times New Roman"/>
          <w:i/>
          <w:sz w:val="20"/>
          <w:szCs w:val="20"/>
        </w:rPr>
        <w:t>Regulations Governing Nutritional Standards for Competitive Foods Available for Sale in Public Schools</w:t>
      </w:r>
      <w:r w:rsidRPr="00844E54">
        <w:rPr>
          <w:rFonts w:cs="Times New Roman"/>
          <w:sz w:val="20"/>
          <w:szCs w:val="20"/>
        </w:rPr>
        <w:t xml:space="preserve"> (</w:t>
      </w:r>
      <w:hyperlink r:id="rId2" w:tooltip="Weblink to Code of Virginia Regulations Governing Standards for Competitive Foods Available for Sale in Public Schools" w:history="1">
        <w:r w:rsidRPr="00844E54">
          <w:rPr>
            <w:rStyle w:val="Hyperlink"/>
            <w:rFonts w:cs="Times New Roman"/>
            <w:sz w:val="20"/>
            <w:szCs w:val="20"/>
          </w:rPr>
          <w:t>8VAC20-740</w:t>
        </w:r>
      </w:hyperlink>
      <w:r w:rsidRPr="00844E54">
        <w:rPr>
          <w:rStyle w:val="Hyperlink"/>
          <w:rFonts w:cs="Times New Roman"/>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B365" w14:textId="2A6AE842" w:rsidR="0041213B" w:rsidRDefault="00E7111F" w:rsidP="0041213B">
    <w:pPr>
      <w:pStyle w:val="Footer"/>
      <w:jc w:val="center"/>
    </w:pPr>
    <w:r>
      <w:t xml:space="preserve">Document last modified on </w:t>
    </w:r>
    <w:r w:rsidR="0097692C">
      <w:t>0</w:t>
    </w:r>
    <w:r w:rsidR="0041213B">
      <w:t>6</w:t>
    </w:r>
    <w:r w:rsidR="0097692C">
      <w:t>/</w:t>
    </w:r>
    <w:r w:rsidR="0041213B">
      <w:t>12</w:t>
    </w:r>
    <w:r w:rsidR="0097692C">
      <w:t>/202</w:t>
    </w:r>
    <w:r w:rsidR="0041213B">
      <w:t>5</w:t>
    </w:r>
  </w:p>
  <w:p w14:paraId="210463E5" w14:textId="77777777" w:rsidR="0097692C" w:rsidRDefault="0097692C" w:rsidP="0097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1470" w14:textId="302DC1D1" w:rsidR="0041213B" w:rsidRDefault="007C3F19" w:rsidP="00DB4652">
    <w:pPr>
      <w:pStyle w:val="Footer"/>
      <w:jc w:val="center"/>
    </w:pPr>
    <w:r>
      <w:t xml:space="preserve">Document last modified on </w:t>
    </w:r>
    <w:r w:rsidR="0097692C">
      <w:t>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5B87D" w14:textId="77777777" w:rsidR="004A0A25" w:rsidRDefault="004A0A25" w:rsidP="00E7111F">
      <w:pPr>
        <w:spacing w:after="0" w:line="240" w:lineRule="auto"/>
      </w:pPr>
      <w:r>
        <w:separator/>
      </w:r>
    </w:p>
  </w:footnote>
  <w:footnote w:type="continuationSeparator" w:id="0">
    <w:p w14:paraId="2E18859A" w14:textId="77777777" w:rsidR="004A0A25" w:rsidRDefault="004A0A25" w:rsidP="00E71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810C" w14:textId="77777777" w:rsidR="00E7111F" w:rsidRDefault="00000000">
    <w:pPr>
      <w:pStyle w:val="Header"/>
      <w:jc w:val="right"/>
    </w:pPr>
    <w:sdt>
      <w:sdtPr>
        <w:id w:val="-1497499851"/>
        <w:docPartObj>
          <w:docPartGallery w:val="Page Numbers (Top of Page)"/>
          <w:docPartUnique/>
        </w:docPartObj>
      </w:sdtPr>
      <w:sdtEndPr>
        <w:rPr>
          <w:noProof/>
        </w:rPr>
      </w:sdtEndPr>
      <w:sdtContent>
        <w:r w:rsidR="00E7111F">
          <w:fldChar w:fldCharType="begin"/>
        </w:r>
        <w:r w:rsidR="00E7111F">
          <w:instrText xml:space="preserve"> PAGE   \* MERGEFORMAT </w:instrText>
        </w:r>
        <w:r w:rsidR="00E7111F">
          <w:fldChar w:fldCharType="separate"/>
        </w:r>
        <w:r w:rsidR="00E7111F">
          <w:rPr>
            <w:noProof/>
          </w:rPr>
          <w:t>17</w:t>
        </w:r>
        <w:r w:rsidR="00E7111F">
          <w:rPr>
            <w:noProof/>
          </w:rPr>
          <w:fldChar w:fldCharType="end"/>
        </w:r>
      </w:sdtContent>
    </w:sdt>
  </w:p>
  <w:p w14:paraId="6BD975A2" w14:textId="77777777" w:rsidR="00E7111F" w:rsidRDefault="00E7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12B5"/>
    <w:multiLevelType w:val="hybridMultilevel"/>
    <w:tmpl w:val="D3CE20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8D6118"/>
    <w:multiLevelType w:val="hybridMultilevel"/>
    <w:tmpl w:val="6DB2AF6C"/>
    <w:lvl w:ilvl="0" w:tplc="6C7644F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458FC"/>
    <w:multiLevelType w:val="multilevel"/>
    <w:tmpl w:val="09C6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80FD5"/>
    <w:multiLevelType w:val="hybridMultilevel"/>
    <w:tmpl w:val="640A502E"/>
    <w:lvl w:ilvl="0" w:tplc="72CA1AB8">
      <w:start w:val="1"/>
      <w:numFmt w:val="bullet"/>
      <w:lvlText w:val=""/>
      <w:lvlJc w:val="left"/>
      <w:pPr>
        <w:ind w:left="360" w:hanging="360"/>
      </w:pPr>
      <w:rPr>
        <w:rFonts w:ascii="Wingdings" w:hAnsi="Wingdings"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8" w15:restartNumberingAfterBreak="0">
    <w:nsid w:val="225845DF"/>
    <w:multiLevelType w:val="multilevel"/>
    <w:tmpl w:val="7E9E0D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2B70282"/>
    <w:multiLevelType w:val="hybridMultilevel"/>
    <w:tmpl w:val="C62C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B74C6B"/>
    <w:multiLevelType w:val="multilevel"/>
    <w:tmpl w:val="DD8CF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A4B"/>
    <w:multiLevelType w:val="hybridMultilevel"/>
    <w:tmpl w:val="AFAE246C"/>
    <w:lvl w:ilvl="0" w:tplc="20B41892">
      <w:start w:val="1"/>
      <w:numFmt w:val="decimal"/>
      <w:lvlText w:val="%1."/>
      <w:lvlJc w:val="left"/>
      <w:pPr>
        <w:ind w:left="360" w:hanging="360"/>
      </w:pPr>
      <w:rPr>
        <w:rFonts w:eastAsiaTheme="majorEastAsia" w:hint="default"/>
        <w:b/>
        <w:i w:val="0"/>
      </w:rPr>
    </w:lvl>
    <w:lvl w:ilvl="1" w:tplc="0409000B">
      <w:start w:val="1"/>
      <w:numFmt w:val="bullet"/>
      <w:lvlText w:val=""/>
      <w:lvlJc w:val="left"/>
      <w:pPr>
        <w:ind w:left="1080" w:hanging="360"/>
      </w:pPr>
      <w:rPr>
        <w:rFonts w:ascii="Wingdings" w:hAnsi="Wingdings" w:hint="default"/>
        <w:b w:val="0"/>
        <w:i w:val="0"/>
      </w:rPr>
    </w:lvl>
    <w:lvl w:ilvl="2" w:tplc="DF86CF10">
      <w:start w:val="1"/>
      <w:numFmt w:val="lowerRoman"/>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FA2881"/>
    <w:multiLevelType w:val="multilevel"/>
    <w:tmpl w:val="52C8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9839C5"/>
    <w:multiLevelType w:val="hybridMultilevel"/>
    <w:tmpl w:val="32D697C2"/>
    <w:lvl w:ilvl="0" w:tplc="0409000B">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AC5F34"/>
    <w:multiLevelType w:val="hybridMultilevel"/>
    <w:tmpl w:val="0B10A8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A76B1"/>
    <w:multiLevelType w:val="hybridMultilevel"/>
    <w:tmpl w:val="792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468A9"/>
    <w:multiLevelType w:val="hybridMultilevel"/>
    <w:tmpl w:val="C4AEC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5C7EE3"/>
    <w:multiLevelType w:val="hybridMultilevel"/>
    <w:tmpl w:val="B48E1BD0"/>
    <w:lvl w:ilvl="0" w:tplc="20B41892">
      <w:start w:val="1"/>
      <w:numFmt w:val="decimal"/>
      <w:lvlText w:val="%1."/>
      <w:lvlJc w:val="left"/>
      <w:pPr>
        <w:ind w:left="360" w:hanging="360"/>
      </w:pPr>
      <w:rPr>
        <w:rFonts w:eastAsiaTheme="majorEastAsia" w:hint="default"/>
        <w:b/>
        <w:i w:val="0"/>
      </w:rPr>
    </w:lvl>
    <w:lvl w:ilvl="1" w:tplc="C5C49A28">
      <w:start w:val="1"/>
      <w:numFmt w:val="lowerLetter"/>
      <w:lvlText w:val="%2."/>
      <w:lvlJc w:val="left"/>
      <w:pPr>
        <w:ind w:left="1080" w:hanging="360"/>
      </w:pPr>
      <w:rPr>
        <w:b w:val="0"/>
        <w:i w:val="0"/>
      </w:rPr>
    </w:lvl>
    <w:lvl w:ilvl="2" w:tplc="DF86CF10">
      <w:start w:val="1"/>
      <w:numFmt w:val="lowerRoman"/>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D51FD2"/>
    <w:multiLevelType w:val="hybridMultilevel"/>
    <w:tmpl w:val="CCF4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2199E"/>
    <w:multiLevelType w:val="hybridMultilevel"/>
    <w:tmpl w:val="5D1EB0C8"/>
    <w:lvl w:ilvl="0" w:tplc="85B4BFF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3422DD"/>
    <w:multiLevelType w:val="hybridMultilevel"/>
    <w:tmpl w:val="57A27CD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2015AA"/>
    <w:multiLevelType w:val="hybridMultilevel"/>
    <w:tmpl w:val="A4B2C260"/>
    <w:lvl w:ilvl="0" w:tplc="5164D160">
      <w:start w:val="1"/>
      <w:numFmt w:val="bullet"/>
      <w:lvlText w:val=""/>
      <w:lvlJc w:val="left"/>
      <w:pPr>
        <w:ind w:left="360" w:hanging="360"/>
      </w:pPr>
      <w:rPr>
        <w:rFonts w:ascii="Wingdings" w:hAnsi="Wingdings" w:hint="default"/>
        <w:b w:val="0"/>
        <w:i w:val="0"/>
      </w:rPr>
    </w:lvl>
    <w:lvl w:ilvl="1" w:tplc="0409000B">
      <w:start w:val="1"/>
      <w:numFmt w:val="bullet"/>
      <w:lvlText w:val=""/>
      <w:lvlJc w:val="left"/>
      <w:pPr>
        <w:ind w:left="1080" w:hanging="360"/>
      </w:pPr>
      <w:rPr>
        <w:rFonts w:ascii="Wingdings" w:hAnsi="Wingdings" w:hint="default"/>
        <w:b w:val="0"/>
        <w:i w:val="0"/>
      </w:rPr>
    </w:lvl>
    <w:lvl w:ilvl="2" w:tplc="DF86CF10">
      <w:start w:val="1"/>
      <w:numFmt w:val="lowerRoman"/>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A7454E"/>
    <w:multiLevelType w:val="hybridMultilevel"/>
    <w:tmpl w:val="29D41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A6614"/>
    <w:multiLevelType w:val="hybridMultilevel"/>
    <w:tmpl w:val="CB342C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8A0195"/>
    <w:multiLevelType w:val="hybridMultilevel"/>
    <w:tmpl w:val="1E282628"/>
    <w:lvl w:ilvl="0" w:tplc="54D85F2C">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0F0DE8"/>
    <w:multiLevelType w:val="hybridMultilevel"/>
    <w:tmpl w:val="6706CF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5C1885"/>
    <w:multiLevelType w:val="multilevel"/>
    <w:tmpl w:val="D6B8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D20670"/>
    <w:multiLevelType w:val="multilevel"/>
    <w:tmpl w:val="4514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2D4510"/>
    <w:multiLevelType w:val="hybridMultilevel"/>
    <w:tmpl w:val="756088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5330453">
    <w:abstractNumId w:val="0"/>
  </w:num>
  <w:num w:numId="2" w16cid:durableId="1403605586">
    <w:abstractNumId w:val="10"/>
  </w:num>
  <w:num w:numId="3" w16cid:durableId="1287203102">
    <w:abstractNumId w:val="33"/>
  </w:num>
  <w:num w:numId="4" w16cid:durableId="265885758">
    <w:abstractNumId w:val="22"/>
  </w:num>
  <w:num w:numId="5" w16cid:durableId="956910912">
    <w:abstractNumId w:val="14"/>
  </w:num>
  <w:num w:numId="6" w16cid:durableId="1369456118">
    <w:abstractNumId w:val="7"/>
  </w:num>
  <w:num w:numId="7" w16cid:durableId="1000161062">
    <w:abstractNumId w:val="15"/>
  </w:num>
  <w:num w:numId="8" w16cid:durableId="1617446209">
    <w:abstractNumId w:val="2"/>
  </w:num>
  <w:num w:numId="9" w16cid:durableId="177743554">
    <w:abstractNumId w:val="3"/>
  </w:num>
  <w:num w:numId="10" w16cid:durableId="356547159">
    <w:abstractNumId w:val="18"/>
  </w:num>
  <w:num w:numId="11" w16cid:durableId="922571459">
    <w:abstractNumId w:val="21"/>
  </w:num>
  <w:num w:numId="12" w16cid:durableId="1335260055">
    <w:abstractNumId w:val="9"/>
  </w:num>
  <w:num w:numId="13" w16cid:durableId="652835582">
    <w:abstractNumId w:val="26"/>
  </w:num>
  <w:num w:numId="14" w16cid:durableId="902133532">
    <w:abstractNumId w:val="6"/>
  </w:num>
  <w:num w:numId="15" w16cid:durableId="1192763310">
    <w:abstractNumId w:val="1"/>
  </w:num>
  <w:num w:numId="16" w16cid:durableId="2133862424">
    <w:abstractNumId w:val="31"/>
  </w:num>
  <w:num w:numId="17" w16cid:durableId="1335957411">
    <w:abstractNumId w:val="16"/>
  </w:num>
  <w:num w:numId="18" w16cid:durableId="195968870">
    <w:abstractNumId w:val="23"/>
  </w:num>
  <w:num w:numId="19" w16cid:durableId="1610775155">
    <w:abstractNumId w:val="29"/>
  </w:num>
  <w:num w:numId="20" w16cid:durableId="1883783621">
    <w:abstractNumId w:val="24"/>
  </w:num>
  <w:num w:numId="21" w16cid:durableId="1807162276">
    <w:abstractNumId w:val="8"/>
  </w:num>
  <w:num w:numId="22" w16cid:durableId="122816907">
    <w:abstractNumId w:val="27"/>
  </w:num>
  <w:num w:numId="23" w16cid:durableId="1050225377">
    <w:abstractNumId w:val="28"/>
  </w:num>
  <w:num w:numId="24" w16cid:durableId="1060522915">
    <w:abstractNumId w:val="11"/>
  </w:num>
  <w:num w:numId="25" w16cid:durableId="2080856688">
    <w:abstractNumId w:val="4"/>
  </w:num>
  <w:num w:numId="26" w16cid:durableId="1070275481">
    <w:abstractNumId w:val="20"/>
  </w:num>
  <w:num w:numId="27" w16cid:durableId="1667586785">
    <w:abstractNumId w:val="12"/>
  </w:num>
  <w:num w:numId="28" w16cid:durableId="1158306278">
    <w:abstractNumId w:val="25"/>
  </w:num>
  <w:num w:numId="29" w16cid:durableId="145829800">
    <w:abstractNumId w:val="5"/>
  </w:num>
  <w:num w:numId="30" w16cid:durableId="2145273031">
    <w:abstractNumId w:val="35"/>
  </w:num>
  <w:num w:numId="31" w16cid:durableId="1165626957">
    <w:abstractNumId w:val="34"/>
  </w:num>
  <w:num w:numId="32" w16cid:durableId="1305307329">
    <w:abstractNumId w:val="30"/>
  </w:num>
  <w:num w:numId="33" w16cid:durableId="296033777">
    <w:abstractNumId w:val="32"/>
  </w:num>
  <w:num w:numId="34" w16cid:durableId="1513110837">
    <w:abstractNumId w:val="17"/>
  </w:num>
  <w:num w:numId="35" w16cid:durableId="1619219650">
    <w:abstractNumId w:val="13"/>
  </w:num>
  <w:num w:numId="36" w16cid:durableId="17021300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1F"/>
    <w:rsid w:val="00124FB3"/>
    <w:rsid w:val="001671CA"/>
    <w:rsid w:val="00270E90"/>
    <w:rsid w:val="00275863"/>
    <w:rsid w:val="002D24E4"/>
    <w:rsid w:val="002D41FC"/>
    <w:rsid w:val="002E7B7E"/>
    <w:rsid w:val="003A6A74"/>
    <w:rsid w:val="0041213B"/>
    <w:rsid w:val="004A0A25"/>
    <w:rsid w:val="00520406"/>
    <w:rsid w:val="0056599E"/>
    <w:rsid w:val="00590A64"/>
    <w:rsid w:val="006D3CD1"/>
    <w:rsid w:val="006F1BFF"/>
    <w:rsid w:val="007B50DB"/>
    <w:rsid w:val="007C3F19"/>
    <w:rsid w:val="0088503D"/>
    <w:rsid w:val="0097692C"/>
    <w:rsid w:val="009B42BD"/>
    <w:rsid w:val="009E2531"/>
    <w:rsid w:val="009E6C8A"/>
    <w:rsid w:val="009E7E9F"/>
    <w:rsid w:val="00AA2FCE"/>
    <w:rsid w:val="00AB6E25"/>
    <w:rsid w:val="00B061DB"/>
    <w:rsid w:val="00C42D75"/>
    <w:rsid w:val="00C4361D"/>
    <w:rsid w:val="00C66776"/>
    <w:rsid w:val="00D562D6"/>
    <w:rsid w:val="00D726F1"/>
    <w:rsid w:val="00E7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E193"/>
  <w15:chartTrackingRefBased/>
  <w15:docId w15:val="{20767560-C4C8-481E-B97F-A9B279A3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111F"/>
    <w:rPr>
      <w:rFonts w:ascii="Times New Roman" w:hAnsi="Times New Roman"/>
      <w:sz w:val="24"/>
    </w:rPr>
  </w:style>
  <w:style w:type="paragraph" w:styleId="Heading1">
    <w:name w:val="heading 1"/>
    <w:basedOn w:val="Normal"/>
    <w:next w:val="Normal"/>
    <w:link w:val="Heading1Char"/>
    <w:uiPriority w:val="9"/>
    <w:qFormat/>
    <w:rsid w:val="00E7111F"/>
    <w:pPr>
      <w:keepNext/>
      <w:keepLines/>
      <w:spacing w:before="240" w:after="240" w:line="240" w:lineRule="auto"/>
      <w:jc w:val="center"/>
      <w:outlineLvl w:val="0"/>
    </w:pPr>
    <w:rPr>
      <w:rFonts w:eastAsiaTheme="majorEastAsia" w:cs="Times New Roman"/>
      <w:b/>
      <w:i/>
      <w:sz w:val="40"/>
      <w:szCs w:val="32"/>
    </w:rPr>
  </w:style>
  <w:style w:type="paragraph" w:styleId="Heading2">
    <w:name w:val="heading 2"/>
    <w:basedOn w:val="Normal"/>
    <w:next w:val="Normal"/>
    <w:link w:val="Heading2Char"/>
    <w:uiPriority w:val="9"/>
    <w:unhideWhenUsed/>
    <w:qFormat/>
    <w:rsid w:val="00E7111F"/>
    <w:pPr>
      <w:keepNext/>
      <w:keepLines/>
      <w:spacing w:after="360"/>
      <w:jc w:val="center"/>
      <w:outlineLvl w:val="1"/>
    </w:pPr>
    <w:rPr>
      <w:rFonts w:eastAsiaTheme="majorEastAsia" w:cstheme="majorBidi"/>
      <w:b/>
      <w:i/>
      <w:color w:val="C00000"/>
      <w:sz w:val="40"/>
      <w:szCs w:val="40"/>
    </w:rPr>
  </w:style>
  <w:style w:type="paragraph" w:styleId="Heading3">
    <w:name w:val="heading 3"/>
    <w:basedOn w:val="Normal"/>
    <w:next w:val="Normal"/>
    <w:link w:val="Heading3Char"/>
    <w:uiPriority w:val="9"/>
    <w:unhideWhenUsed/>
    <w:qFormat/>
    <w:rsid w:val="00E7111F"/>
    <w:pPr>
      <w:keepNext/>
      <w:keepLines/>
      <w:spacing w:before="240" w:after="240" w:line="276" w:lineRule="auto"/>
      <w:outlineLvl w:val="2"/>
    </w:pPr>
    <w:rPr>
      <w:rFonts w:eastAsiaTheme="majorEastAsi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11F"/>
    <w:rPr>
      <w:rFonts w:ascii="Times New Roman" w:eastAsiaTheme="majorEastAsia" w:hAnsi="Times New Roman" w:cs="Times New Roman"/>
      <w:b/>
      <w:i/>
      <w:sz w:val="40"/>
      <w:szCs w:val="32"/>
    </w:rPr>
  </w:style>
  <w:style w:type="character" w:customStyle="1" w:styleId="Heading2Char">
    <w:name w:val="Heading 2 Char"/>
    <w:basedOn w:val="DefaultParagraphFont"/>
    <w:link w:val="Heading2"/>
    <w:uiPriority w:val="9"/>
    <w:rsid w:val="00E7111F"/>
    <w:rPr>
      <w:rFonts w:ascii="Times New Roman" w:eastAsiaTheme="majorEastAsia" w:hAnsi="Times New Roman" w:cstheme="majorBidi"/>
      <w:b/>
      <w:i/>
      <w:color w:val="C00000"/>
      <w:sz w:val="40"/>
      <w:szCs w:val="40"/>
    </w:rPr>
  </w:style>
  <w:style w:type="character" w:customStyle="1" w:styleId="Heading3Char">
    <w:name w:val="Heading 3 Char"/>
    <w:basedOn w:val="DefaultParagraphFont"/>
    <w:link w:val="Heading3"/>
    <w:uiPriority w:val="9"/>
    <w:rsid w:val="00E7111F"/>
    <w:rPr>
      <w:rFonts w:ascii="Times New Roman" w:eastAsiaTheme="majorEastAsia" w:hAnsi="Times New Roman" w:cs="Times New Roman"/>
      <w:b/>
      <w:sz w:val="24"/>
      <w:szCs w:val="24"/>
    </w:rPr>
  </w:style>
  <w:style w:type="paragraph" w:styleId="NoSpacing">
    <w:name w:val="No Spacing"/>
    <w:autoRedefine/>
    <w:uiPriority w:val="1"/>
    <w:qFormat/>
    <w:rsid w:val="00E7111F"/>
    <w:pPr>
      <w:spacing w:after="0" w:line="240" w:lineRule="auto"/>
    </w:pPr>
    <w:rPr>
      <w:rFonts w:ascii="Times New Roman" w:hAnsi="Times New Roman"/>
      <w:sz w:val="24"/>
    </w:rPr>
  </w:style>
  <w:style w:type="paragraph" w:styleId="ListParagraph">
    <w:name w:val="List Paragraph"/>
    <w:basedOn w:val="Normal"/>
    <w:uiPriority w:val="34"/>
    <w:qFormat/>
    <w:rsid w:val="00E7111F"/>
    <w:pPr>
      <w:ind w:left="720"/>
      <w:contextualSpacing/>
    </w:pPr>
    <w:rPr>
      <w:rFonts w:asciiTheme="minorHAnsi" w:hAnsiTheme="minorHAnsi"/>
      <w:sz w:val="22"/>
    </w:rPr>
  </w:style>
  <w:style w:type="character" w:styleId="Hyperlink">
    <w:name w:val="Hyperlink"/>
    <w:basedOn w:val="DefaultParagraphFont"/>
    <w:uiPriority w:val="99"/>
    <w:unhideWhenUsed/>
    <w:rsid w:val="00E7111F"/>
    <w:rPr>
      <w:color w:val="0000FF"/>
      <w:u w:val="single"/>
    </w:rPr>
  </w:style>
  <w:style w:type="character" w:styleId="FollowedHyperlink">
    <w:name w:val="FollowedHyperlink"/>
    <w:basedOn w:val="DefaultParagraphFont"/>
    <w:uiPriority w:val="99"/>
    <w:semiHidden/>
    <w:unhideWhenUsed/>
    <w:rsid w:val="00E7111F"/>
    <w:rPr>
      <w:color w:val="954F72" w:themeColor="followedHyperlink"/>
      <w:u w:val="single"/>
    </w:rPr>
  </w:style>
  <w:style w:type="table" w:styleId="TableGrid">
    <w:name w:val="Table Grid"/>
    <w:basedOn w:val="TableNormal"/>
    <w:rsid w:val="00E71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E7111F"/>
    <w:pPr>
      <w:spacing w:after="0" w:line="240" w:lineRule="auto"/>
    </w:pPr>
    <w:rPr>
      <w:rFonts w:ascii="Cambria" w:eastAsia="Cambria" w:hAnsi="Cambria" w:cs="Times New Roman"/>
      <w:szCs w:val="24"/>
    </w:rPr>
  </w:style>
  <w:style w:type="character" w:customStyle="1" w:styleId="EndnoteTextChar">
    <w:name w:val="Endnote Text Char"/>
    <w:basedOn w:val="DefaultParagraphFont"/>
    <w:link w:val="EndnoteText"/>
    <w:uiPriority w:val="99"/>
    <w:rsid w:val="00E7111F"/>
    <w:rPr>
      <w:rFonts w:ascii="Cambria" w:eastAsia="Cambria" w:hAnsi="Cambria" w:cs="Times New Roman"/>
      <w:sz w:val="24"/>
      <w:szCs w:val="24"/>
    </w:rPr>
  </w:style>
  <w:style w:type="character" w:styleId="EndnoteReference">
    <w:name w:val="endnote reference"/>
    <w:uiPriority w:val="99"/>
    <w:unhideWhenUsed/>
    <w:rsid w:val="00E7111F"/>
    <w:rPr>
      <w:vertAlign w:val="superscript"/>
    </w:rPr>
  </w:style>
  <w:style w:type="paragraph" w:customStyle="1" w:styleId="bullets">
    <w:name w:val="bullets"/>
    <w:basedOn w:val="Normal"/>
    <w:rsid w:val="00E7111F"/>
    <w:pPr>
      <w:spacing w:after="240" w:line="288" w:lineRule="auto"/>
    </w:pPr>
    <w:rPr>
      <w:rFonts w:eastAsia="Times New Roman" w:cs="Times New Roman"/>
      <w:szCs w:val="24"/>
    </w:rPr>
  </w:style>
  <w:style w:type="paragraph" w:styleId="Header">
    <w:name w:val="header"/>
    <w:basedOn w:val="Normal"/>
    <w:link w:val="HeaderChar"/>
    <w:uiPriority w:val="99"/>
    <w:unhideWhenUsed/>
    <w:rsid w:val="00E71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11F"/>
    <w:rPr>
      <w:rFonts w:ascii="Times New Roman" w:hAnsi="Times New Roman"/>
      <w:sz w:val="24"/>
    </w:rPr>
  </w:style>
  <w:style w:type="paragraph" w:styleId="Footer">
    <w:name w:val="footer"/>
    <w:basedOn w:val="Normal"/>
    <w:link w:val="FooterChar"/>
    <w:uiPriority w:val="99"/>
    <w:unhideWhenUsed/>
    <w:rsid w:val="00E71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11F"/>
    <w:rPr>
      <w:rFonts w:ascii="Times New Roman" w:hAnsi="Times New Roman"/>
      <w:sz w:val="24"/>
    </w:rPr>
  </w:style>
  <w:style w:type="character" w:styleId="CommentReference">
    <w:name w:val="annotation reference"/>
    <w:uiPriority w:val="99"/>
    <w:semiHidden/>
    <w:unhideWhenUsed/>
    <w:rsid w:val="00E7111F"/>
    <w:rPr>
      <w:sz w:val="16"/>
      <w:szCs w:val="16"/>
    </w:rPr>
  </w:style>
  <w:style w:type="paragraph" w:styleId="CommentText">
    <w:name w:val="annotation text"/>
    <w:basedOn w:val="Normal"/>
    <w:link w:val="CommentTextChar"/>
    <w:uiPriority w:val="99"/>
    <w:unhideWhenUsed/>
    <w:rsid w:val="00E7111F"/>
    <w:pPr>
      <w:spacing w:after="200"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E7111F"/>
    <w:rPr>
      <w:rFonts w:ascii="Cambria" w:eastAsia="Cambria" w:hAnsi="Cambria" w:cs="Times New Roman"/>
      <w:sz w:val="20"/>
      <w:szCs w:val="20"/>
    </w:rPr>
  </w:style>
  <w:style w:type="paragraph" w:styleId="TOCHeading">
    <w:name w:val="TOC Heading"/>
    <w:basedOn w:val="Heading1"/>
    <w:next w:val="Normal"/>
    <w:uiPriority w:val="39"/>
    <w:unhideWhenUsed/>
    <w:qFormat/>
    <w:rsid w:val="00E7111F"/>
    <w:pPr>
      <w:spacing w:after="0" w:line="259" w:lineRule="auto"/>
      <w:jc w:val="left"/>
      <w:outlineLvl w:val="9"/>
    </w:pPr>
    <w:rPr>
      <w:rFonts w:asciiTheme="majorHAnsi" w:hAnsiTheme="majorHAnsi" w:cstheme="majorBidi"/>
      <w:b w:val="0"/>
      <w:i w:val="0"/>
      <w:color w:val="2F5496" w:themeColor="accent1" w:themeShade="BF"/>
      <w:sz w:val="32"/>
    </w:rPr>
  </w:style>
  <w:style w:type="paragraph" w:styleId="TOC1">
    <w:name w:val="toc 1"/>
    <w:basedOn w:val="Normal"/>
    <w:next w:val="Normal"/>
    <w:autoRedefine/>
    <w:uiPriority w:val="39"/>
    <w:unhideWhenUsed/>
    <w:rsid w:val="00E7111F"/>
    <w:pPr>
      <w:tabs>
        <w:tab w:val="right" w:leader="dot" w:pos="9350"/>
      </w:tabs>
      <w:spacing w:after="100"/>
      <w:ind w:left="480"/>
    </w:pPr>
  </w:style>
  <w:style w:type="paragraph" w:styleId="TOC2">
    <w:name w:val="toc 2"/>
    <w:basedOn w:val="Normal"/>
    <w:next w:val="Normal"/>
    <w:autoRedefine/>
    <w:uiPriority w:val="39"/>
    <w:unhideWhenUsed/>
    <w:rsid w:val="00E7111F"/>
    <w:pPr>
      <w:spacing w:after="100"/>
      <w:ind w:left="240"/>
    </w:pPr>
  </w:style>
  <w:style w:type="paragraph" w:styleId="TOC3">
    <w:name w:val="toc 3"/>
    <w:basedOn w:val="Normal"/>
    <w:next w:val="Normal"/>
    <w:autoRedefine/>
    <w:uiPriority w:val="39"/>
    <w:unhideWhenUsed/>
    <w:rsid w:val="00E7111F"/>
    <w:pPr>
      <w:spacing w:after="100"/>
      <w:ind w:left="480"/>
    </w:pPr>
  </w:style>
  <w:style w:type="paragraph" w:styleId="NormalWeb">
    <w:name w:val="Normal (Web)"/>
    <w:basedOn w:val="Normal"/>
    <w:uiPriority w:val="99"/>
    <w:unhideWhenUsed/>
    <w:rsid w:val="00E7111F"/>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E7111F"/>
    <w:rPr>
      <w:color w:val="605E5C"/>
      <w:shd w:val="clear" w:color="auto" w:fill="E1DFDD"/>
    </w:rPr>
  </w:style>
  <w:style w:type="paragraph" w:styleId="BalloonText">
    <w:name w:val="Balloon Text"/>
    <w:basedOn w:val="Normal"/>
    <w:link w:val="BalloonTextChar"/>
    <w:uiPriority w:val="99"/>
    <w:semiHidden/>
    <w:unhideWhenUsed/>
    <w:rsid w:val="00E7111F"/>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E7111F"/>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E711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11F"/>
    <w:rPr>
      <w:rFonts w:ascii="Times New Roman" w:hAnsi="Times New Roman"/>
      <w:sz w:val="20"/>
      <w:szCs w:val="20"/>
    </w:rPr>
  </w:style>
  <w:style w:type="character" w:styleId="FootnoteReference">
    <w:name w:val="footnote reference"/>
    <w:basedOn w:val="DefaultParagraphFont"/>
    <w:uiPriority w:val="99"/>
    <w:semiHidden/>
    <w:unhideWhenUsed/>
    <w:rsid w:val="00E7111F"/>
    <w:rPr>
      <w:vertAlign w:val="superscript"/>
    </w:rPr>
  </w:style>
  <w:style w:type="paragraph" w:customStyle="1" w:styleId="TNRNormal">
    <w:name w:val="TNR Normal"/>
    <w:basedOn w:val="Normal"/>
    <w:qFormat/>
    <w:rsid w:val="00E7111F"/>
    <w:pPr>
      <w:spacing w:after="0" w:line="240" w:lineRule="auto"/>
    </w:pPr>
    <w:rPr>
      <w:szCs w:val="24"/>
    </w:rPr>
  </w:style>
  <w:style w:type="paragraph" w:customStyle="1" w:styleId="TNR1">
    <w:name w:val="TNR 1"/>
    <w:basedOn w:val="Normal"/>
    <w:link w:val="TNR1Char"/>
    <w:qFormat/>
    <w:rsid w:val="00E7111F"/>
    <w:rPr>
      <w:b/>
      <w:i/>
    </w:rPr>
  </w:style>
  <w:style w:type="paragraph" w:customStyle="1" w:styleId="TNR2">
    <w:name w:val="TNR 2"/>
    <w:basedOn w:val="Heading1"/>
    <w:link w:val="TNR2Char"/>
    <w:qFormat/>
    <w:rsid w:val="00E7111F"/>
    <w:rPr>
      <w:color w:val="C00000"/>
    </w:rPr>
  </w:style>
  <w:style w:type="character" w:customStyle="1" w:styleId="TNR1Char">
    <w:name w:val="TNR 1 Char"/>
    <w:basedOn w:val="DefaultParagraphFont"/>
    <w:link w:val="TNR1"/>
    <w:rsid w:val="00E7111F"/>
    <w:rPr>
      <w:rFonts w:ascii="Times New Roman" w:hAnsi="Times New Roman"/>
      <w:b/>
      <w:i/>
      <w:sz w:val="24"/>
    </w:rPr>
  </w:style>
  <w:style w:type="paragraph" w:customStyle="1" w:styleId="TNR3">
    <w:name w:val="TNR 3"/>
    <w:basedOn w:val="TNR1"/>
    <w:link w:val="TNR3Char"/>
    <w:qFormat/>
    <w:rsid w:val="00E7111F"/>
  </w:style>
  <w:style w:type="character" w:customStyle="1" w:styleId="TNR2Char">
    <w:name w:val="TNR 2 Char"/>
    <w:basedOn w:val="Heading1Char"/>
    <w:link w:val="TNR2"/>
    <w:rsid w:val="00E7111F"/>
    <w:rPr>
      <w:rFonts w:ascii="Times New Roman" w:eastAsiaTheme="majorEastAsia" w:hAnsi="Times New Roman" w:cs="Times New Roman"/>
      <w:b/>
      <w:i/>
      <w:color w:val="C00000"/>
      <w:sz w:val="40"/>
      <w:szCs w:val="32"/>
    </w:rPr>
  </w:style>
  <w:style w:type="paragraph" w:customStyle="1" w:styleId="TNR4">
    <w:name w:val="TNR 4"/>
    <w:basedOn w:val="Heading1"/>
    <w:link w:val="TNR4Char"/>
    <w:qFormat/>
    <w:rsid w:val="00E7111F"/>
    <w:pPr>
      <w:spacing w:after="120"/>
      <w:jc w:val="left"/>
    </w:pPr>
    <w:rPr>
      <w:b w:val="0"/>
      <w:i w:val="0"/>
      <w:sz w:val="24"/>
    </w:rPr>
  </w:style>
  <w:style w:type="character" w:customStyle="1" w:styleId="TNR3Char">
    <w:name w:val="TNR 3 Char"/>
    <w:basedOn w:val="TNR1Char"/>
    <w:link w:val="TNR3"/>
    <w:rsid w:val="00E7111F"/>
    <w:rPr>
      <w:rFonts w:ascii="Times New Roman" w:hAnsi="Times New Roman"/>
      <w:b/>
      <w:i/>
      <w:sz w:val="24"/>
    </w:rPr>
  </w:style>
  <w:style w:type="character" w:customStyle="1" w:styleId="TNR4Char">
    <w:name w:val="TNR 4 Char"/>
    <w:basedOn w:val="Heading1Char"/>
    <w:link w:val="TNR4"/>
    <w:rsid w:val="00E7111F"/>
    <w:rPr>
      <w:rFonts w:ascii="Times New Roman" w:eastAsiaTheme="majorEastAsia" w:hAnsi="Times New Roman" w:cs="Times New Roman"/>
      <w:b w:val="0"/>
      <w:i w:val="0"/>
      <w:sz w:val="24"/>
      <w:szCs w:val="32"/>
    </w:rPr>
  </w:style>
  <w:style w:type="character" w:customStyle="1" w:styleId="UnresolvedMention2">
    <w:name w:val="Unresolved Mention2"/>
    <w:basedOn w:val="DefaultParagraphFont"/>
    <w:uiPriority w:val="99"/>
    <w:semiHidden/>
    <w:unhideWhenUsed/>
    <w:rsid w:val="00E7111F"/>
    <w:rPr>
      <w:color w:val="605E5C"/>
      <w:shd w:val="clear" w:color="auto" w:fill="E1DFDD"/>
    </w:rPr>
  </w:style>
  <w:style w:type="character" w:styleId="UnresolvedMention">
    <w:name w:val="Unresolved Mention"/>
    <w:basedOn w:val="DefaultParagraphFont"/>
    <w:uiPriority w:val="99"/>
    <w:semiHidden/>
    <w:unhideWhenUsed/>
    <w:rsid w:val="007C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ns.usda.gov/cn/modifications-accommodate-disabilities-school-meal-programs" TargetMode="External"/><Relationship Id="rId18" Type="http://schemas.openxmlformats.org/officeDocument/2006/relationships/hyperlink" Target="https://www.doe.virginia.gov/teaching-learning-assessment/instruction/health-education" TargetMode="External"/><Relationship Id="rId3" Type="http://schemas.openxmlformats.org/officeDocument/2006/relationships/settings" Target="settings.xml"/><Relationship Id="rId21" Type="http://schemas.openxmlformats.org/officeDocument/2006/relationships/hyperlink" Target="http://www.HJDC.org" TargetMode="External"/><Relationship Id="rId7" Type="http://schemas.openxmlformats.org/officeDocument/2006/relationships/image" Target="media/image1.png"/><Relationship Id="rId12" Type="http://schemas.openxmlformats.org/officeDocument/2006/relationships/hyperlink" Target="https://www.fns.usda.gov/cn" TargetMode="External"/><Relationship Id="rId17" Type="http://schemas.openxmlformats.org/officeDocument/2006/relationships/hyperlink" Target="https://www.fns.usda.gov/school-meals/nutrition-standards/smartsnack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ns.usda.gov/tn/guide-smart-snacks-school" TargetMode="External"/><Relationship Id="rId20" Type="http://schemas.openxmlformats.org/officeDocument/2006/relationships/hyperlink" Target="mailto:nbramlette@hjd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gi-bin/text-idx?SID=18755f1455f25d099bf194884560766d&amp;mc=true&amp;node=se7.4.220_18&amp;rgn=div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fr.gov/cgi-bin/text-idx?node=pt7.4.210&amp;rgn=div5" TargetMode="External"/><Relationship Id="rId23" Type="http://schemas.openxmlformats.org/officeDocument/2006/relationships/footer" Target="footer2.xml"/><Relationship Id="rId10" Type="http://schemas.openxmlformats.org/officeDocument/2006/relationships/hyperlink" Target="https://www.ecfr.gov/cgi-bin/text-idx?SID=18755f1455f25d099bf194884560766d&amp;mc=true&amp;node=se7.4.210_110&amp;rgn=div8" TargetMode="External"/><Relationship Id="rId19" Type="http://schemas.openxmlformats.org/officeDocument/2006/relationships/hyperlink" Target="https://www.doe.virginia.gov/teaching-learning-assessment/instruction/physical-educa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ns.usda.gov/school-meals/professional-standards" TargetMode="External"/><Relationship Id="rId22" Type="http://schemas.openxmlformats.org/officeDocument/2006/relationships/hyperlink" Target="https://www.fns.usda.gov/school-meals/nutrition-standards/smartsnacks"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law.lis.virginia.gov/admincode/title8/agency20/chapter740/" TargetMode="External"/><Relationship Id="rId1" Type="http://schemas.openxmlformats.org/officeDocument/2006/relationships/hyperlink" Target="https://www.ecfr.gov/current/title-7/subtitle-B/chapter-II/subchapter-A/part-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Harbin, Katy (DOE)</dc:creator>
  <cp:keywords/>
  <dc:description/>
  <cp:lastModifiedBy>Neil</cp:lastModifiedBy>
  <cp:revision>9</cp:revision>
  <dcterms:created xsi:type="dcterms:W3CDTF">2025-08-15T13:02:00Z</dcterms:created>
  <dcterms:modified xsi:type="dcterms:W3CDTF">2025-09-09T13:04:00Z</dcterms:modified>
</cp:coreProperties>
</file>